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EEC" w14:textId="09DD31BA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09725D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5</w:t>
      </w:r>
      <w:r w:rsidR="00D81461">
        <w:rPr>
          <w:rFonts w:ascii="Arial" w:eastAsia="MS Mincho" w:hAnsi="Arial"/>
          <w:b/>
          <w:sz w:val="24"/>
          <w:szCs w:val="24"/>
          <w:lang w:val="en-GB" w:eastAsia="x-none"/>
        </w:rPr>
        <w:t>-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526FFF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0</w:t>
      </w:r>
      <w:r w:rsidR="00D12281">
        <w:rPr>
          <w:rFonts w:ascii="Arial" w:eastAsia="MS Mincho" w:hAnsi="Arial"/>
          <w:b/>
          <w:sz w:val="24"/>
          <w:szCs w:val="24"/>
          <w:lang w:val="en-GB" w:eastAsia="x-none"/>
        </w:rPr>
        <w:t>8459</w:t>
      </w:r>
    </w:p>
    <w:p w14:paraId="6F9F5433" w14:textId="56CA97BD" w:rsidR="004C7FF5" w:rsidRPr="004C7FF5" w:rsidRDefault="0076288E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>lectronic Meeting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August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6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August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2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7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, 202</w:t>
      </w:r>
      <w:r w:rsidR="007967D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</w:t>
      </w:r>
      <w:r w:rsidR="0028164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07ED4FD0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769A1">
        <w:rPr>
          <w:rFonts w:ascii="Arial" w:hAnsi="Arial" w:cs="Arial"/>
          <w:b/>
          <w:bCs/>
          <w:sz w:val="24"/>
          <w:szCs w:val="20"/>
        </w:rPr>
        <w:t>8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7A6F30">
        <w:rPr>
          <w:rFonts w:ascii="Arial" w:hAnsi="Arial" w:cs="Arial"/>
          <w:b/>
          <w:bCs/>
          <w:sz w:val="24"/>
          <w:szCs w:val="20"/>
        </w:rPr>
        <w:t>5.4</w:t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0D9AA03D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94DFD">
        <w:rPr>
          <w:rFonts w:ascii="Arial" w:hAnsi="Arial" w:cs="Arial"/>
          <w:b/>
          <w:bCs/>
          <w:sz w:val="24"/>
          <w:szCs w:val="20"/>
        </w:rPr>
        <w:t>Discussion o</w:t>
      </w:r>
      <w:r w:rsidR="008C605B">
        <w:rPr>
          <w:rFonts w:ascii="Arial" w:hAnsi="Arial" w:cs="Arial"/>
          <w:b/>
          <w:bCs/>
          <w:sz w:val="24"/>
          <w:szCs w:val="20"/>
        </w:rPr>
        <w:t>n</w:t>
      </w:r>
      <w:r w:rsidR="002B408A">
        <w:rPr>
          <w:rFonts w:ascii="Arial" w:hAnsi="Arial" w:cs="Arial"/>
          <w:b/>
          <w:bCs/>
          <w:sz w:val="24"/>
          <w:szCs w:val="20"/>
        </w:rPr>
        <w:t xml:space="preserve"> avoid</w:t>
      </w:r>
      <w:r w:rsidR="008C605B">
        <w:rPr>
          <w:rFonts w:ascii="Arial" w:hAnsi="Arial" w:cs="Arial"/>
          <w:b/>
          <w:bCs/>
          <w:sz w:val="24"/>
          <w:szCs w:val="20"/>
        </w:rPr>
        <w:t>ing</w:t>
      </w:r>
      <w:r w:rsidR="002B408A">
        <w:rPr>
          <w:rFonts w:ascii="Arial" w:hAnsi="Arial" w:cs="Arial"/>
          <w:b/>
          <w:bCs/>
          <w:sz w:val="24"/>
          <w:szCs w:val="20"/>
        </w:rPr>
        <w:t xml:space="preserve"> prematurely entering Survival Time state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1C924A6A" w14:textId="59389D91" w:rsidR="00D94DFD" w:rsidRDefault="004D67F8" w:rsidP="00785852">
      <w:pPr>
        <w:jc w:val="left"/>
        <w:rPr>
          <w:sz w:val="20"/>
          <w:szCs w:val="20"/>
        </w:rPr>
      </w:pPr>
      <w:bookmarkStart w:id="2" w:name="_Hlk78439442"/>
      <w:r>
        <w:rPr>
          <w:sz w:val="20"/>
          <w:szCs w:val="20"/>
        </w:rPr>
        <w:t>Entering survival time (ST) state on the UL requires a UE to boost its transmission reliability</w:t>
      </w:r>
      <w:r w:rsidR="00FF145F">
        <w:rPr>
          <w:sz w:val="20"/>
          <w:szCs w:val="20"/>
        </w:rPr>
        <w:t xml:space="preserve"> [1]</w:t>
      </w:r>
      <w:r>
        <w:rPr>
          <w:sz w:val="20"/>
          <w:szCs w:val="20"/>
        </w:rPr>
        <w:t>, which usually requires additional radio resource</w:t>
      </w:r>
      <w:r w:rsidR="00E36CA0">
        <w:rPr>
          <w:sz w:val="20"/>
          <w:szCs w:val="20"/>
        </w:rPr>
        <w:t xml:space="preserve">s </w:t>
      </w:r>
      <w:r>
        <w:rPr>
          <w:sz w:val="20"/>
          <w:szCs w:val="20"/>
        </w:rPr>
        <w:t>be</w:t>
      </w:r>
      <w:r w:rsidR="00E36CA0">
        <w:rPr>
          <w:sz w:val="20"/>
          <w:szCs w:val="20"/>
        </w:rPr>
        <w:t>ing</w:t>
      </w:r>
      <w:r>
        <w:rPr>
          <w:sz w:val="20"/>
          <w:szCs w:val="20"/>
        </w:rPr>
        <w:t xml:space="preserve"> used</w:t>
      </w:r>
      <w:r w:rsidR="00E36CA0">
        <w:rPr>
          <w:sz w:val="20"/>
          <w:szCs w:val="20"/>
        </w:rPr>
        <w:t xml:space="preserve"> in the subsequent retransmissions and/or new transmissions</w:t>
      </w:r>
      <w:r w:rsidR="004A17D5">
        <w:rPr>
          <w:sz w:val="20"/>
          <w:szCs w:val="20"/>
        </w:rPr>
        <w:t>, comparing to when in the normal state</w:t>
      </w:r>
      <w:r>
        <w:rPr>
          <w:sz w:val="20"/>
          <w:szCs w:val="20"/>
        </w:rPr>
        <w:t xml:space="preserve">. </w:t>
      </w:r>
    </w:p>
    <w:p w14:paraId="5188FFB7" w14:textId="16D629CF" w:rsidR="00785852" w:rsidRPr="00EE3783" w:rsidRDefault="00D94DFD" w:rsidP="00785852">
      <w:pPr>
        <w:jc w:val="left"/>
        <w:rPr>
          <w:sz w:val="20"/>
          <w:szCs w:val="20"/>
        </w:rPr>
      </w:pPr>
      <w:r>
        <w:rPr>
          <w:sz w:val="20"/>
          <w:szCs w:val="20"/>
        </w:rPr>
        <w:t>During RAN2 P</w:t>
      </w:r>
      <w:r w:rsidRPr="00500E28">
        <w:rPr>
          <w:sz w:val="20"/>
          <w:szCs w:val="20"/>
        </w:rPr>
        <w:t>ost114-e</w:t>
      </w:r>
      <w:r>
        <w:rPr>
          <w:sz w:val="20"/>
          <w:szCs w:val="20"/>
        </w:rPr>
        <w:t xml:space="preserve"> e-mail discussion [511] on QoS Solution</w:t>
      </w:r>
      <w:r w:rsidR="004A17D5">
        <w:rPr>
          <w:sz w:val="20"/>
          <w:szCs w:val="20"/>
        </w:rPr>
        <w:t>s</w:t>
      </w:r>
      <w:r>
        <w:rPr>
          <w:sz w:val="20"/>
          <w:szCs w:val="20"/>
        </w:rPr>
        <w:t xml:space="preserve"> [2]</w:t>
      </w:r>
      <w:r w:rsidR="004D67F8">
        <w:rPr>
          <w:sz w:val="20"/>
          <w:szCs w:val="20"/>
        </w:rPr>
        <w:t xml:space="preserve">, there is </w:t>
      </w:r>
      <w:r w:rsidR="000C3A9E">
        <w:rPr>
          <w:sz w:val="20"/>
          <w:szCs w:val="20"/>
        </w:rPr>
        <w:t>s</w:t>
      </w:r>
      <w:r>
        <w:rPr>
          <w:sz w:val="20"/>
          <w:szCs w:val="20"/>
        </w:rPr>
        <w:t xml:space="preserve">ufficient </w:t>
      </w:r>
      <w:r w:rsidR="004D67F8">
        <w:rPr>
          <w:sz w:val="20"/>
          <w:szCs w:val="20"/>
        </w:rPr>
        <w:t xml:space="preserve">support to </w:t>
      </w:r>
      <w:r>
        <w:rPr>
          <w:sz w:val="20"/>
          <w:szCs w:val="20"/>
        </w:rPr>
        <w:t xml:space="preserve">using L1 signaling to </w:t>
      </w:r>
      <w:r w:rsidR="004D67F8">
        <w:rPr>
          <w:sz w:val="20"/>
          <w:szCs w:val="20"/>
        </w:rPr>
        <w:t xml:space="preserve">trigger </w:t>
      </w:r>
      <w:r w:rsidR="00157E7C">
        <w:rPr>
          <w:sz w:val="20"/>
          <w:szCs w:val="20"/>
        </w:rPr>
        <w:t xml:space="preserve">the UE to enter </w:t>
      </w:r>
      <w:r w:rsidR="004D67F8">
        <w:rPr>
          <w:sz w:val="20"/>
          <w:szCs w:val="20"/>
        </w:rPr>
        <w:t xml:space="preserve">the ST state. However, there is a chance the UE may prematurely enter the ST state </w:t>
      </w:r>
      <w:r>
        <w:rPr>
          <w:sz w:val="20"/>
          <w:szCs w:val="20"/>
        </w:rPr>
        <w:t>under</w:t>
      </w:r>
      <w:r w:rsidR="000C3A9E">
        <w:rPr>
          <w:sz w:val="20"/>
          <w:szCs w:val="20"/>
        </w:rPr>
        <w:t xml:space="preserve"> some </w:t>
      </w:r>
      <w:r>
        <w:rPr>
          <w:sz w:val="20"/>
          <w:szCs w:val="20"/>
        </w:rPr>
        <w:t xml:space="preserve">circumstances. </w:t>
      </w:r>
      <w:r w:rsidR="00785852" w:rsidRPr="00EE3783">
        <w:rPr>
          <w:sz w:val="20"/>
          <w:szCs w:val="20"/>
        </w:rPr>
        <w:t xml:space="preserve">In this contribution, we </w:t>
      </w:r>
      <w:r w:rsidR="004D67F8">
        <w:rPr>
          <w:sz w:val="20"/>
          <w:szCs w:val="20"/>
        </w:rPr>
        <w:t xml:space="preserve">discuss a few cases where a UE may prematurely enter the </w:t>
      </w:r>
      <w:r>
        <w:rPr>
          <w:sz w:val="20"/>
          <w:szCs w:val="20"/>
        </w:rPr>
        <w:t xml:space="preserve">ST state </w:t>
      </w:r>
      <w:r w:rsidR="004D67F8">
        <w:rPr>
          <w:sz w:val="20"/>
          <w:szCs w:val="20"/>
        </w:rPr>
        <w:t xml:space="preserve">and how to </w:t>
      </w:r>
      <w:r>
        <w:rPr>
          <w:sz w:val="20"/>
          <w:szCs w:val="20"/>
        </w:rPr>
        <w:t>prevent</w:t>
      </w:r>
      <w:r w:rsidR="004D67F8">
        <w:rPr>
          <w:sz w:val="20"/>
          <w:szCs w:val="20"/>
        </w:rPr>
        <w:t xml:space="preserve"> that from happening.</w:t>
      </w:r>
    </w:p>
    <w:bookmarkEnd w:id="2"/>
    <w:p w14:paraId="7C46A45C" w14:textId="77777777" w:rsidR="002B408A" w:rsidRDefault="00A072E3" w:rsidP="00493C77">
      <w:pPr>
        <w:pStyle w:val="Heading1"/>
      </w:pPr>
      <w:r>
        <w:t>Discussions</w:t>
      </w:r>
      <w:r w:rsidR="002B408A">
        <w:t xml:space="preserve"> </w:t>
      </w:r>
    </w:p>
    <w:p w14:paraId="64A0CC57" w14:textId="5326BD25" w:rsidR="002B408A" w:rsidRDefault="00F41520" w:rsidP="002B408A">
      <w:pPr>
        <w:pStyle w:val="Heading2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Case </w:t>
      </w:r>
      <w:r w:rsidR="000B164A">
        <w:rPr>
          <w:sz w:val="20"/>
          <w:szCs w:val="20"/>
          <w:lang w:eastAsia="zh-CN"/>
        </w:rPr>
        <w:t>#</w:t>
      </w:r>
      <w:r>
        <w:rPr>
          <w:sz w:val="20"/>
          <w:szCs w:val="20"/>
          <w:lang w:eastAsia="zh-CN"/>
        </w:rPr>
        <w:t xml:space="preserve">1. </w:t>
      </w:r>
      <w:r w:rsidR="002B408A" w:rsidRPr="002B408A">
        <w:rPr>
          <w:sz w:val="20"/>
          <w:szCs w:val="20"/>
          <w:lang w:eastAsia="zh-CN"/>
        </w:rPr>
        <w:t xml:space="preserve">When </w:t>
      </w:r>
      <w:r w:rsidR="002B408A">
        <w:rPr>
          <w:sz w:val="20"/>
          <w:szCs w:val="20"/>
          <w:lang w:eastAsia="zh-CN"/>
        </w:rPr>
        <w:t>more than one RLC leg</w:t>
      </w:r>
      <w:r>
        <w:rPr>
          <w:sz w:val="20"/>
          <w:szCs w:val="20"/>
          <w:lang w:eastAsia="zh-CN"/>
        </w:rPr>
        <w:t>s</w:t>
      </w:r>
      <w:r w:rsidR="002B408A">
        <w:rPr>
          <w:sz w:val="20"/>
          <w:szCs w:val="20"/>
          <w:lang w:eastAsia="zh-CN"/>
        </w:rPr>
        <w:t xml:space="preserve"> of </w:t>
      </w:r>
      <w:r>
        <w:rPr>
          <w:sz w:val="20"/>
          <w:szCs w:val="20"/>
          <w:lang w:eastAsia="zh-CN"/>
        </w:rPr>
        <w:t xml:space="preserve">the </w:t>
      </w:r>
      <w:r w:rsidR="002B408A" w:rsidRPr="002B408A">
        <w:rPr>
          <w:sz w:val="20"/>
          <w:szCs w:val="20"/>
          <w:lang w:eastAsia="zh-CN"/>
        </w:rPr>
        <w:t xml:space="preserve">PDCP duplication </w:t>
      </w:r>
      <w:r w:rsidR="002B408A">
        <w:rPr>
          <w:sz w:val="20"/>
          <w:szCs w:val="20"/>
          <w:lang w:eastAsia="zh-CN"/>
        </w:rPr>
        <w:t>are</w:t>
      </w:r>
      <w:r w:rsidR="002B408A" w:rsidRPr="002B408A">
        <w:rPr>
          <w:sz w:val="20"/>
          <w:szCs w:val="20"/>
          <w:lang w:eastAsia="zh-CN"/>
        </w:rPr>
        <w:t xml:space="preserve"> </w:t>
      </w:r>
      <w:r w:rsidR="00AB0CE3">
        <w:rPr>
          <w:sz w:val="20"/>
          <w:szCs w:val="20"/>
          <w:lang w:eastAsia="zh-CN"/>
        </w:rPr>
        <w:t xml:space="preserve">already </w:t>
      </w:r>
      <w:r w:rsidR="002B408A" w:rsidRPr="002B408A">
        <w:rPr>
          <w:sz w:val="20"/>
          <w:szCs w:val="20"/>
          <w:lang w:eastAsia="zh-CN"/>
        </w:rPr>
        <w:t>activated</w:t>
      </w:r>
      <w:r>
        <w:rPr>
          <w:sz w:val="20"/>
          <w:szCs w:val="20"/>
          <w:lang w:eastAsia="zh-CN"/>
        </w:rPr>
        <w:t xml:space="preserve"> under </w:t>
      </w:r>
      <w:r w:rsidR="00AB0CE3">
        <w:rPr>
          <w:sz w:val="20"/>
          <w:szCs w:val="20"/>
          <w:lang w:eastAsia="zh-CN"/>
        </w:rPr>
        <w:t xml:space="preserve">the </w:t>
      </w:r>
      <w:r>
        <w:rPr>
          <w:sz w:val="20"/>
          <w:szCs w:val="20"/>
          <w:lang w:eastAsia="zh-CN"/>
        </w:rPr>
        <w:t>normal state</w:t>
      </w:r>
      <w:r w:rsidR="002B408A">
        <w:rPr>
          <w:sz w:val="20"/>
          <w:szCs w:val="20"/>
          <w:lang w:eastAsia="zh-CN"/>
        </w:rPr>
        <w:t xml:space="preserve"> </w:t>
      </w:r>
    </w:p>
    <w:p w14:paraId="461E87F3" w14:textId="793C4894" w:rsidR="002B408A" w:rsidRPr="00997262" w:rsidRDefault="00994E53" w:rsidP="00AB0CE3">
      <w:pPr>
        <w:rPr>
          <w:sz w:val="20"/>
          <w:szCs w:val="20"/>
          <w:lang w:eastAsia="zh-CN"/>
        </w:rPr>
      </w:pPr>
      <w:r>
        <w:rPr>
          <w:sz w:val="20"/>
          <w:szCs w:val="20"/>
        </w:rPr>
        <w:t>Rel-16 extends PDCP duplication support to up to 4 RLC legs. Many use cases having ST requirement also have stringent reliability and/or latency requirements. Therefore, it is possible that more than one RLC legs have already been activated under the normal state to meet the reliability/latency requirements, with additional configured RLC leg</w:t>
      </w:r>
      <w:r w:rsidR="005502E5">
        <w:rPr>
          <w:sz w:val="20"/>
          <w:szCs w:val="20"/>
        </w:rPr>
        <w:t>(</w:t>
      </w:r>
      <w:r>
        <w:rPr>
          <w:sz w:val="20"/>
          <w:szCs w:val="20"/>
        </w:rPr>
        <w:t>s</w:t>
      </w:r>
      <w:r w:rsidR="005502E5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="005502E5">
        <w:rPr>
          <w:sz w:val="20"/>
          <w:szCs w:val="20"/>
        </w:rPr>
        <w:t xml:space="preserve">deactivated and </w:t>
      </w:r>
      <w:r>
        <w:rPr>
          <w:sz w:val="20"/>
          <w:szCs w:val="20"/>
        </w:rPr>
        <w:t>reserved for the ST state.</w:t>
      </w:r>
      <w:r w:rsidR="005502E5">
        <w:rPr>
          <w:sz w:val="20"/>
          <w:szCs w:val="20"/>
        </w:rPr>
        <w:t xml:space="preserve"> In this case, i</w:t>
      </w:r>
      <w:r w:rsidR="00F41520" w:rsidRPr="00997262">
        <w:rPr>
          <w:sz w:val="20"/>
          <w:szCs w:val="20"/>
        </w:rPr>
        <w:t>f the UE r</w:t>
      </w:r>
      <w:r w:rsidR="002B408A" w:rsidRPr="00997262">
        <w:rPr>
          <w:sz w:val="20"/>
          <w:szCs w:val="20"/>
        </w:rPr>
        <w:t>eceiv</w:t>
      </w:r>
      <w:r w:rsidR="00F41520" w:rsidRPr="00997262">
        <w:rPr>
          <w:sz w:val="20"/>
          <w:szCs w:val="20"/>
        </w:rPr>
        <w:t>es</w:t>
      </w:r>
      <w:r w:rsidR="002B408A" w:rsidRPr="00997262">
        <w:rPr>
          <w:sz w:val="20"/>
          <w:szCs w:val="20"/>
        </w:rPr>
        <w:t xml:space="preserve"> HARQ-NACK </w:t>
      </w:r>
      <w:r w:rsidR="00AB0CE3" w:rsidRPr="00997262">
        <w:rPr>
          <w:sz w:val="20"/>
          <w:szCs w:val="20"/>
        </w:rPr>
        <w:t xml:space="preserve">(e.g., </w:t>
      </w:r>
      <w:r w:rsidR="00C924A5" w:rsidRPr="00997262">
        <w:rPr>
          <w:sz w:val="20"/>
          <w:szCs w:val="20"/>
        </w:rPr>
        <w:t xml:space="preserve">a retransmission grant DCI) </w:t>
      </w:r>
      <w:r w:rsidR="002B408A" w:rsidRPr="00997262">
        <w:rPr>
          <w:sz w:val="20"/>
          <w:szCs w:val="20"/>
        </w:rPr>
        <w:t xml:space="preserve">from </w:t>
      </w:r>
      <w:r w:rsidR="00F41520" w:rsidRPr="00997262">
        <w:rPr>
          <w:sz w:val="20"/>
          <w:szCs w:val="20"/>
        </w:rPr>
        <w:t>a first leg</w:t>
      </w:r>
      <w:r w:rsidR="002B408A" w:rsidRPr="00997262">
        <w:rPr>
          <w:sz w:val="20"/>
          <w:szCs w:val="20"/>
        </w:rPr>
        <w:t xml:space="preserve"> </w:t>
      </w:r>
      <w:r w:rsidR="00F41520" w:rsidRPr="00997262">
        <w:rPr>
          <w:sz w:val="20"/>
          <w:szCs w:val="20"/>
        </w:rPr>
        <w:t>among</w:t>
      </w:r>
      <w:r w:rsidR="002B408A" w:rsidRPr="00997262">
        <w:rPr>
          <w:sz w:val="20"/>
          <w:szCs w:val="20"/>
        </w:rPr>
        <w:t xml:space="preserve"> the activated legs </w:t>
      </w:r>
      <w:r w:rsidR="00F41520" w:rsidRPr="00997262">
        <w:rPr>
          <w:sz w:val="20"/>
          <w:szCs w:val="20"/>
        </w:rPr>
        <w:t xml:space="preserve">first and then receives no HARQ-NACK by </w:t>
      </w:r>
      <w:r w:rsidR="00C924A5" w:rsidRPr="00997262">
        <w:rPr>
          <w:sz w:val="20"/>
          <w:szCs w:val="20"/>
        </w:rPr>
        <w:t xml:space="preserve">the </w:t>
      </w:r>
      <w:r w:rsidR="00F41520" w:rsidRPr="00997262">
        <w:rPr>
          <w:sz w:val="20"/>
          <w:szCs w:val="20"/>
        </w:rPr>
        <w:t>AN PDB from a second leg among the</w:t>
      </w:r>
      <w:r w:rsidR="002B408A" w:rsidRPr="00997262">
        <w:rPr>
          <w:sz w:val="20"/>
          <w:szCs w:val="20"/>
        </w:rPr>
        <w:t xml:space="preserve"> </w:t>
      </w:r>
      <w:r w:rsidR="00F41520" w:rsidRPr="00997262">
        <w:rPr>
          <w:sz w:val="20"/>
          <w:szCs w:val="20"/>
        </w:rPr>
        <w:t xml:space="preserve">activated legs, the UE </w:t>
      </w:r>
      <w:r w:rsidR="009961F6">
        <w:rPr>
          <w:sz w:val="20"/>
          <w:szCs w:val="20"/>
        </w:rPr>
        <w:t xml:space="preserve">will </w:t>
      </w:r>
      <w:r w:rsidR="002B408A" w:rsidRPr="00997262">
        <w:rPr>
          <w:sz w:val="20"/>
          <w:szCs w:val="20"/>
        </w:rPr>
        <w:t>premature</w:t>
      </w:r>
      <w:r w:rsidR="00F41520" w:rsidRPr="00997262">
        <w:rPr>
          <w:sz w:val="20"/>
          <w:szCs w:val="20"/>
        </w:rPr>
        <w:t xml:space="preserve">ly enter the ST state if the UE immediately responds </w:t>
      </w:r>
      <w:r w:rsidR="00C924A5" w:rsidRPr="00997262">
        <w:rPr>
          <w:sz w:val="20"/>
          <w:szCs w:val="20"/>
        </w:rPr>
        <w:t xml:space="preserve">to </w:t>
      </w:r>
      <w:r w:rsidR="00F41520" w:rsidRPr="00997262">
        <w:rPr>
          <w:sz w:val="20"/>
          <w:szCs w:val="20"/>
        </w:rPr>
        <w:t xml:space="preserve">the HARQ-NACK </w:t>
      </w:r>
      <w:r w:rsidR="00C924A5" w:rsidRPr="00997262">
        <w:rPr>
          <w:sz w:val="20"/>
          <w:szCs w:val="20"/>
        </w:rPr>
        <w:t>receiv</w:t>
      </w:r>
      <w:r w:rsidR="00737704">
        <w:rPr>
          <w:sz w:val="20"/>
          <w:szCs w:val="20"/>
        </w:rPr>
        <w:t>ed</w:t>
      </w:r>
      <w:r w:rsidR="00C924A5" w:rsidRPr="00997262">
        <w:rPr>
          <w:sz w:val="20"/>
          <w:szCs w:val="20"/>
        </w:rPr>
        <w:t xml:space="preserve"> </w:t>
      </w:r>
      <w:r w:rsidR="00F41520" w:rsidRPr="00997262">
        <w:rPr>
          <w:sz w:val="20"/>
          <w:szCs w:val="20"/>
        </w:rPr>
        <w:t>from the first leg</w:t>
      </w:r>
      <w:r w:rsidR="00C924A5" w:rsidRPr="00997262">
        <w:rPr>
          <w:sz w:val="20"/>
          <w:szCs w:val="20"/>
        </w:rPr>
        <w:t xml:space="preserve"> without considering the result from the second leg</w:t>
      </w:r>
      <w:r w:rsidR="002B408A" w:rsidRPr="00997262">
        <w:rPr>
          <w:sz w:val="20"/>
          <w:szCs w:val="20"/>
        </w:rPr>
        <w:t>.</w:t>
      </w:r>
      <w:r w:rsidR="00400C10">
        <w:rPr>
          <w:sz w:val="20"/>
          <w:szCs w:val="20"/>
        </w:rPr>
        <w:t xml:space="preserve"> Th</w:t>
      </w:r>
      <w:r w:rsidR="0098726C">
        <w:rPr>
          <w:sz w:val="20"/>
          <w:szCs w:val="20"/>
        </w:rPr>
        <w:t>is case</w:t>
      </w:r>
      <w:r w:rsidR="00400C10">
        <w:rPr>
          <w:sz w:val="20"/>
          <w:szCs w:val="20"/>
        </w:rPr>
        <w:t xml:space="preserve"> </w:t>
      </w:r>
      <w:r w:rsidR="00E757E4">
        <w:rPr>
          <w:sz w:val="20"/>
          <w:szCs w:val="20"/>
        </w:rPr>
        <w:t>may</w:t>
      </w:r>
      <w:r w:rsidR="00400C10">
        <w:rPr>
          <w:sz w:val="20"/>
          <w:szCs w:val="20"/>
        </w:rPr>
        <w:t xml:space="preserve"> be addressed with the following options:</w:t>
      </w:r>
    </w:p>
    <w:p w14:paraId="7E357600" w14:textId="387AFB22" w:rsidR="00C924A5" w:rsidRPr="00400C10" w:rsidRDefault="00F41520" w:rsidP="00400C10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400C10">
        <w:rPr>
          <w:rFonts w:ascii="Times New Roman" w:hAnsi="Times New Roman"/>
          <w:sz w:val="20"/>
          <w:szCs w:val="20"/>
        </w:rPr>
        <w:t>Opt</w:t>
      </w:r>
      <w:r w:rsidR="00C924A5" w:rsidRPr="00400C10">
        <w:rPr>
          <w:rFonts w:ascii="Times New Roman" w:hAnsi="Times New Roman"/>
          <w:sz w:val="20"/>
          <w:szCs w:val="20"/>
        </w:rPr>
        <w:t>ion</w:t>
      </w:r>
      <w:r w:rsidRPr="00400C10">
        <w:rPr>
          <w:rFonts w:ascii="Times New Roman" w:hAnsi="Times New Roman"/>
          <w:sz w:val="20"/>
          <w:szCs w:val="20"/>
        </w:rPr>
        <w:t xml:space="preserve"> 1</w:t>
      </w:r>
      <w:r w:rsidR="00F773D1" w:rsidRPr="00400C10">
        <w:rPr>
          <w:rFonts w:ascii="Times New Roman" w:hAnsi="Times New Roman"/>
          <w:sz w:val="20"/>
          <w:szCs w:val="20"/>
        </w:rPr>
        <w:t>A</w:t>
      </w:r>
      <w:r w:rsidRPr="00400C10">
        <w:rPr>
          <w:rFonts w:ascii="Times New Roman" w:hAnsi="Times New Roman"/>
          <w:sz w:val="20"/>
          <w:szCs w:val="20"/>
        </w:rPr>
        <w:t xml:space="preserve">. </w:t>
      </w:r>
      <w:bookmarkStart w:id="3" w:name="_Hlk78440198"/>
      <w:r w:rsidR="00576483">
        <w:rPr>
          <w:rFonts w:ascii="Times New Roman" w:hAnsi="Times New Roman"/>
          <w:sz w:val="20"/>
          <w:szCs w:val="20"/>
        </w:rPr>
        <w:t>The n</w:t>
      </w:r>
      <w:r w:rsidR="00A44BB5" w:rsidRPr="00400C10">
        <w:rPr>
          <w:rFonts w:ascii="Times New Roman" w:hAnsi="Times New Roman"/>
          <w:sz w:val="20"/>
          <w:szCs w:val="20"/>
        </w:rPr>
        <w:t xml:space="preserve">etwork </w:t>
      </w:r>
      <w:r w:rsidR="00C924A5" w:rsidRPr="00400C10">
        <w:rPr>
          <w:rFonts w:ascii="Times New Roman" w:hAnsi="Times New Roman"/>
          <w:sz w:val="20"/>
          <w:szCs w:val="20"/>
        </w:rPr>
        <w:t xml:space="preserve">configures the CGOs for all activated legs at the same time or as close (in time) as possible </w:t>
      </w:r>
      <w:bookmarkEnd w:id="3"/>
      <w:r w:rsidR="00C924A5" w:rsidRPr="00400C10">
        <w:rPr>
          <w:rFonts w:ascii="Times New Roman" w:hAnsi="Times New Roman"/>
          <w:sz w:val="20"/>
          <w:szCs w:val="20"/>
        </w:rPr>
        <w:t>and determines</w:t>
      </w:r>
      <w:r w:rsidR="00F773D1" w:rsidRPr="00400C10">
        <w:rPr>
          <w:rFonts w:ascii="Times New Roman" w:hAnsi="Times New Roman"/>
          <w:sz w:val="20"/>
          <w:szCs w:val="20"/>
        </w:rPr>
        <w:t>/sends</w:t>
      </w:r>
      <w:r w:rsidR="00C924A5" w:rsidRPr="00400C10">
        <w:rPr>
          <w:rFonts w:ascii="Times New Roman" w:hAnsi="Times New Roman"/>
          <w:sz w:val="20"/>
          <w:szCs w:val="20"/>
        </w:rPr>
        <w:t xml:space="preserve"> its</w:t>
      </w:r>
      <w:r w:rsidR="00A44BB5" w:rsidRPr="00400C10">
        <w:rPr>
          <w:rFonts w:ascii="Times New Roman" w:hAnsi="Times New Roman"/>
          <w:sz w:val="20"/>
          <w:szCs w:val="20"/>
        </w:rPr>
        <w:t xml:space="preserve"> HARQ</w:t>
      </w:r>
      <w:r w:rsidR="00F773D1" w:rsidRPr="00400C10">
        <w:rPr>
          <w:rFonts w:ascii="Times New Roman" w:hAnsi="Times New Roman"/>
          <w:sz w:val="20"/>
          <w:szCs w:val="20"/>
        </w:rPr>
        <w:t xml:space="preserve"> feedback</w:t>
      </w:r>
      <w:r w:rsidR="00A44BB5" w:rsidRPr="00400C10">
        <w:rPr>
          <w:rFonts w:ascii="Times New Roman" w:hAnsi="Times New Roman"/>
          <w:sz w:val="20"/>
          <w:szCs w:val="20"/>
        </w:rPr>
        <w:t xml:space="preserve"> </w:t>
      </w:r>
      <w:r w:rsidR="00C924A5" w:rsidRPr="00400C10">
        <w:rPr>
          <w:rFonts w:ascii="Times New Roman" w:hAnsi="Times New Roman"/>
          <w:sz w:val="20"/>
          <w:szCs w:val="20"/>
        </w:rPr>
        <w:t xml:space="preserve">based on the </w:t>
      </w:r>
      <w:r w:rsidR="009961F6">
        <w:rPr>
          <w:rFonts w:ascii="Times New Roman" w:hAnsi="Times New Roman"/>
          <w:sz w:val="20"/>
          <w:szCs w:val="20"/>
        </w:rPr>
        <w:t xml:space="preserve">joint </w:t>
      </w:r>
      <w:r w:rsidR="00C924A5" w:rsidRPr="00400C10">
        <w:rPr>
          <w:rFonts w:ascii="Times New Roman" w:hAnsi="Times New Roman"/>
          <w:sz w:val="20"/>
          <w:szCs w:val="20"/>
        </w:rPr>
        <w:t>result from all activated legs (</w:t>
      </w:r>
      <w:r w:rsidR="00400C10" w:rsidRPr="00400C10">
        <w:rPr>
          <w:rFonts w:ascii="Times New Roman" w:hAnsi="Times New Roman"/>
          <w:sz w:val="20"/>
          <w:szCs w:val="20"/>
        </w:rPr>
        <w:t xml:space="preserve">but </w:t>
      </w:r>
      <w:r w:rsidR="00C924A5" w:rsidRPr="00400C10">
        <w:rPr>
          <w:rFonts w:ascii="Times New Roman" w:hAnsi="Times New Roman"/>
          <w:sz w:val="20"/>
          <w:szCs w:val="20"/>
        </w:rPr>
        <w:t xml:space="preserve">still within the AN PDB). </w:t>
      </w:r>
      <w:r w:rsidR="00400C10" w:rsidRPr="00400C10">
        <w:rPr>
          <w:rFonts w:ascii="Times New Roman" w:hAnsi="Times New Roman"/>
          <w:sz w:val="20"/>
          <w:szCs w:val="20"/>
        </w:rPr>
        <w:t xml:space="preserve">The </w:t>
      </w:r>
      <w:r w:rsidR="009961F6">
        <w:rPr>
          <w:rFonts w:ascii="Times New Roman" w:hAnsi="Times New Roman"/>
          <w:sz w:val="20"/>
          <w:szCs w:val="20"/>
        </w:rPr>
        <w:t>joint</w:t>
      </w:r>
      <w:r w:rsidR="00400C10" w:rsidRPr="00400C10">
        <w:rPr>
          <w:rFonts w:ascii="Times New Roman" w:hAnsi="Times New Roman"/>
          <w:sz w:val="20"/>
          <w:szCs w:val="20"/>
        </w:rPr>
        <w:t xml:space="preserve"> HARQ feedback may be sent over all activated legs to enhance the feedback reliability.</w:t>
      </w:r>
    </w:p>
    <w:p w14:paraId="20A10788" w14:textId="676D0AF4" w:rsidR="00F41520" w:rsidRPr="00400C10" w:rsidRDefault="00C924A5" w:rsidP="00400C10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400C10">
        <w:rPr>
          <w:rFonts w:ascii="Times New Roman" w:hAnsi="Times New Roman"/>
          <w:sz w:val="20"/>
          <w:szCs w:val="20"/>
        </w:rPr>
        <w:t xml:space="preserve">Option </w:t>
      </w:r>
      <w:r w:rsidR="00F773D1" w:rsidRPr="00400C10">
        <w:rPr>
          <w:rFonts w:ascii="Times New Roman" w:hAnsi="Times New Roman"/>
          <w:sz w:val="20"/>
          <w:szCs w:val="20"/>
        </w:rPr>
        <w:t>1B</w:t>
      </w:r>
      <w:r w:rsidRPr="00400C10">
        <w:rPr>
          <w:rFonts w:ascii="Times New Roman" w:hAnsi="Times New Roman"/>
          <w:sz w:val="20"/>
          <w:szCs w:val="20"/>
        </w:rPr>
        <w:t xml:space="preserve">. </w:t>
      </w:r>
      <w:r w:rsidR="00576483">
        <w:rPr>
          <w:rFonts w:ascii="Times New Roman" w:hAnsi="Times New Roman"/>
          <w:sz w:val="20"/>
          <w:szCs w:val="20"/>
        </w:rPr>
        <w:t>The n</w:t>
      </w:r>
      <w:r w:rsidR="00F773D1" w:rsidRPr="00400C10">
        <w:rPr>
          <w:rFonts w:ascii="Times New Roman" w:hAnsi="Times New Roman"/>
          <w:sz w:val="20"/>
          <w:szCs w:val="20"/>
        </w:rPr>
        <w:t>etwork configures the CGOs for all activated legs at the same time or as close (in time) as possible and determines/sends its HARQ feedback for each</w:t>
      </w:r>
      <w:r w:rsidR="00400C10" w:rsidRPr="00400C10">
        <w:rPr>
          <w:rFonts w:ascii="Times New Roman" w:hAnsi="Times New Roman"/>
          <w:sz w:val="20"/>
          <w:szCs w:val="20"/>
        </w:rPr>
        <w:t xml:space="preserve"> activated </w:t>
      </w:r>
      <w:r w:rsidR="00F773D1" w:rsidRPr="00400C10">
        <w:rPr>
          <w:rFonts w:ascii="Times New Roman" w:hAnsi="Times New Roman"/>
          <w:sz w:val="20"/>
          <w:szCs w:val="20"/>
        </w:rPr>
        <w:t xml:space="preserve">leg </w:t>
      </w:r>
      <w:r w:rsidR="00400C10" w:rsidRPr="00400C10">
        <w:rPr>
          <w:rFonts w:ascii="Times New Roman" w:hAnsi="Times New Roman"/>
          <w:sz w:val="20"/>
          <w:szCs w:val="20"/>
        </w:rPr>
        <w:t xml:space="preserve">based on the reception result on the individual legs </w:t>
      </w:r>
      <w:r w:rsidR="00F773D1" w:rsidRPr="00400C10">
        <w:rPr>
          <w:rFonts w:ascii="Times New Roman" w:hAnsi="Times New Roman"/>
          <w:sz w:val="20"/>
          <w:szCs w:val="20"/>
        </w:rPr>
        <w:t>(</w:t>
      </w:r>
      <w:r w:rsidR="00400C10" w:rsidRPr="00400C10">
        <w:rPr>
          <w:rFonts w:ascii="Times New Roman" w:hAnsi="Times New Roman"/>
          <w:sz w:val="20"/>
          <w:szCs w:val="20"/>
        </w:rPr>
        <w:t xml:space="preserve">but </w:t>
      </w:r>
      <w:r w:rsidR="00F773D1" w:rsidRPr="00400C10">
        <w:rPr>
          <w:rFonts w:ascii="Times New Roman" w:hAnsi="Times New Roman"/>
          <w:sz w:val="20"/>
          <w:szCs w:val="20"/>
        </w:rPr>
        <w:t>still within the AN PDB), a</w:t>
      </w:r>
      <w:r w:rsidR="00A44BB5" w:rsidRPr="00400C10">
        <w:rPr>
          <w:rFonts w:ascii="Times New Roman" w:hAnsi="Times New Roman"/>
          <w:sz w:val="20"/>
          <w:szCs w:val="20"/>
        </w:rPr>
        <w:t xml:space="preserve">nd the UE waits until the AN PDB expires before deciding whether to enter the ST state.   </w:t>
      </w:r>
    </w:p>
    <w:p w14:paraId="78C155E7" w14:textId="32CD5B5B" w:rsidR="00400C10" w:rsidRPr="00997262" w:rsidRDefault="00400C10" w:rsidP="00F41520">
      <w:pPr>
        <w:rPr>
          <w:sz w:val="20"/>
          <w:szCs w:val="20"/>
        </w:rPr>
      </w:pPr>
      <w:r>
        <w:rPr>
          <w:sz w:val="20"/>
          <w:szCs w:val="20"/>
        </w:rPr>
        <w:t xml:space="preserve">Both above options require the network to determine/send HARQ feedback within the AN PDB. Given a same amount of total resource for the HARQ feedbacks, Option 1A </w:t>
      </w:r>
      <w:r w:rsidR="001C3FF3">
        <w:rPr>
          <w:sz w:val="20"/>
          <w:szCs w:val="20"/>
        </w:rPr>
        <w:t xml:space="preserve">may </w:t>
      </w:r>
      <w:r>
        <w:rPr>
          <w:sz w:val="20"/>
          <w:szCs w:val="20"/>
        </w:rPr>
        <w:t xml:space="preserve">provide more reliable feedback than Option 1B. </w:t>
      </w:r>
      <w:r w:rsidR="00C23D32">
        <w:rPr>
          <w:sz w:val="20"/>
          <w:szCs w:val="20"/>
        </w:rPr>
        <w:t>Option 1A may be done by implementation</w:t>
      </w:r>
      <w:r w:rsidR="00157E7C">
        <w:rPr>
          <w:sz w:val="20"/>
          <w:szCs w:val="20"/>
        </w:rPr>
        <w:t>,</w:t>
      </w:r>
      <w:r w:rsidR="00C23D32">
        <w:rPr>
          <w:sz w:val="20"/>
          <w:szCs w:val="20"/>
        </w:rPr>
        <w:t xml:space="preserve"> while </w:t>
      </w:r>
      <w:r w:rsidR="00157E7C">
        <w:rPr>
          <w:sz w:val="20"/>
          <w:szCs w:val="20"/>
        </w:rPr>
        <w:t xml:space="preserve">Option </w:t>
      </w:r>
      <w:r w:rsidR="00C23D32">
        <w:rPr>
          <w:sz w:val="20"/>
          <w:szCs w:val="20"/>
        </w:rPr>
        <w:t>1B requires add</w:t>
      </w:r>
      <w:r w:rsidR="00157E7C">
        <w:rPr>
          <w:sz w:val="20"/>
          <w:szCs w:val="20"/>
        </w:rPr>
        <w:t>i</w:t>
      </w:r>
      <w:r w:rsidR="00C23D32">
        <w:rPr>
          <w:sz w:val="20"/>
          <w:szCs w:val="20"/>
        </w:rPr>
        <w:t>tion</w:t>
      </w:r>
      <w:r w:rsidR="00157E7C">
        <w:rPr>
          <w:sz w:val="20"/>
          <w:szCs w:val="20"/>
        </w:rPr>
        <w:t>a</w:t>
      </w:r>
      <w:r w:rsidR="00C23D32">
        <w:rPr>
          <w:sz w:val="20"/>
          <w:szCs w:val="20"/>
        </w:rPr>
        <w:t>l change to the spec</w:t>
      </w:r>
      <w:r w:rsidR="001C3FF3">
        <w:rPr>
          <w:sz w:val="20"/>
          <w:szCs w:val="20"/>
        </w:rPr>
        <w:t>ification as the UE needs to consider potentially different HARQ feedbacks from different legs jointly</w:t>
      </w:r>
      <w:r w:rsidR="00C23D32">
        <w:rPr>
          <w:sz w:val="20"/>
          <w:szCs w:val="20"/>
        </w:rPr>
        <w:t>.</w:t>
      </w:r>
    </w:p>
    <w:p w14:paraId="2F25631D" w14:textId="0519910A" w:rsidR="00F41520" w:rsidRPr="00997262" w:rsidRDefault="00F773D1" w:rsidP="00F41520">
      <w:pPr>
        <w:rPr>
          <w:b/>
          <w:bCs/>
          <w:sz w:val="20"/>
          <w:szCs w:val="20"/>
        </w:rPr>
      </w:pPr>
      <w:r w:rsidRPr="00997262">
        <w:rPr>
          <w:b/>
          <w:bCs/>
          <w:sz w:val="20"/>
          <w:szCs w:val="20"/>
        </w:rPr>
        <w:t xml:space="preserve">Proposal 1. </w:t>
      </w:r>
      <w:r w:rsidR="008767B0" w:rsidRPr="00997262">
        <w:rPr>
          <w:b/>
          <w:bCs/>
          <w:sz w:val="20"/>
          <w:szCs w:val="20"/>
        </w:rPr>
        <w:t xml:space="preserve">RAN2 consider how to </w:t>
      </w:r>
      <w:r w:rsidR="00157E7C">
        <w:rPr>
          <w:b/>
          <w:bCs/>
          <w:sz w:val="20"/>
          <w:szCs w:val="20"/>
        </w:rPr>
        <w:t>prevent</w:t>
      </w:r>
      <w:r w:rsidR="008767B0" w:rsidRPr="00997262">
        <w:rPr>
          <w:b/>
          <w:bCs/>
          <w:sz w:val="20"/>
          <w:szCs w:val="20"/>
        </w:rPr>
        <w:t xml:space="preserve"> </w:t>
      </w:r>
      <w:r w:rsidR="00942C47">
        <w:rPr>
          <w:b/>
          <w:bCs/>
          <w:sz w:val="20"/>
          <w:szCs w:val="20"/>
        </w:rPr>
        <w:t>a</w:t>
      </w:r>
      <w:r w:rsidR="008767B0" w:rsidRPr="00997262">
        <w:rPr>
          <w:b/>
          <w:bCs/>
          <w:sz w:val="20"/>
          <w:szCs w:val="20"/>
        </w:rPr>
        <w:t xml:space="preserve"> UE </w:t>
      </w:r>
      <w:r w:rsidR="00157E7C">
        <w:rPr>
          <w:b/>
          <w:bCs/>
          <w:sz w:val="20"/>
          <w:szCs w:val="20"/>
        </w:rPr>
        <w:t xml:space="preserve">from </w:t>
      </w:r>
      <w:r w:rsidR="008767B0" w:rsidRPr="00997262">
        <w:rPr>
          <w:b/>
          <w:bCs/>
          <w:sz w:val="20"/>
          <w:szCs w:val="20"/>
        </w:rPr>
        <w:t xml:space="preserve">prematurely entering </w:t>
      </w:r>
      <w:r w:rsidR="00157E7C">
        <w:rPr>
          <w:b/>
          <w:bCs/>
          <w:sz w:val="20"/>
          <w:szCs w:val="20"/>
        </w:rPr>
        <w:t xml:space="preserve">the </w:t>
      </w:r>
      <w:r w:rsidR="008767B0" w:rsidRPr="00997262">
        <w:rPr>
          <w:b/>
          <w:bCs/>
          <w:sz w:val="20"/>
          <w:szCs w:val="20"/>
        </w:rPr>
        <w:t>ST state when more than one RLC legs of the PDCP duplication are already activated under the normal state.</w:t>
      </w:r>
    </w:p>
    <w:p w14:paraId="2EFA7866" w14:textId="6FC1A9C0" w:rsidR="002B408A" w:rsidRDefault="00F773D1" w:rsidP="002B408A">
      <w:pPr>
        <w:pStyle w:val="Heading2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Case #</w:t>
      </w:r>
      <w:r w:rsidR="002F74D1">
        <w:rPr>
          <w:sz w:val="20"/>
          <w:szCs w:val="20"/>
          <w:lang w:eastAsia="zh-CN"/>
        </w:rPr>
        <w:t>2</w:t>
      </w:r>
      <w:r>
        <w:rPr>
          <w:sz w:val="20"/>
          <w:szCs w:val="20"/>
          <w:lang w:eastAsia="zh-CN"/>
        </w:rPr>
        <w:t xml:space="preserve">. </w:t>
      </w:r>
      <w:r w:rsidR="002B408A" w:rsidRPr="002B408A">
        <w:rPr>
          <w:sz w:val="20"/>
          <w:szCs w:val="20"/>
          <w:lang w:eastAsia="zh-CN"/>
        </w:rPr>
        <w:t xml:space="preserve">When </w:t>
      </w:r>
      <w:r w:rsidR="00E757E4">
        <w:rPr>
          <w:sz w:val="20"/>
          <w:szCs w:val="20"/>
          <w:lang w:eastAsia="zh-CN"/>
        </w:rPr>
        <w:t xml:space="preserve">N &gt; 1 and </w:t>
      </w:r>
      <w:r w:rsidR="002B408A" w:rsidRPr="002B408A">
        <w:rPr>
          <w:sz w:val="20"/>
          <w:szCs w:val="20"/>
          <w:lang w:eastAsia="zh-CN"/>
        </w:rPr>
        <w:t>the number of consecutive message failure is still less than N</w:t>
      </w:r>
      <w:r w:rsidR="00E757E4">
        <w:rPr>
          <w:sz w:val="20"/>
          <w:szCs w:val="20"/>
          <w:lang w:eastAsia="zh-CN"/>
        </w:rPr>
        <w:t xml:space="preserve">, where N </w:t>
      </w:r>
      <w:r w:rsidR="00551AF2">
        <w:rPr>
          <w:sz w:val="20"/>
          <w:szCs w:val="20"/>
          <w:lang w:eastAsia="zh-CN"/>
        </w:rPr>
        <w:t xml:space="preserve">is the </w:t>
      </w:r>
      <w:r w:rsidR="00E757E4">
        <w:rPr>
          <w:sz w:val="20"/>
          <w:szCs w:val="20"/>
          <w:lang w:eastAsia="zh-CN"/>
        </w:rPr>
        <w:t>number of messages</w:t>
      </w:r>
      <w:r w:rsidR="00551AF2">
        <w:rPr>
          <w:sz w:val="20"/>
          <w:szCs w:val="20"/>
          <w:lang w:eastAsia="zh-CN"/>
        </w:rPr>
        <w:t xml:space="preserve"> translated from </w:t>
      </w:r>
      <w:r w:rsidR="00551AF2" w:rsidRPr="002B408A">
        <w:rPr>
          <w:sz w:val="20"/>
          <w:szCs w:val="20"/>
          <w:lang w:eastAsia="zh-CN"/>
        </w:rPr>
        <w:t>the survival time</w:t>
      </w:r>
      <w:r w:rsidR="00551AF2">
        <w:rPr>
          <w:sz w:val="20"/>
          <w:szCs w:val="20"/>
          <w:lang w:eastAsia="zh-CN"/>
        </w:rPr>
        <w:t xml:space="preserve"> by the gNB</w:t>
      </w:r>
    </w:p>
    <w:p w14:paraId="2F977CE2" w14:textId="0486A201" w:rsidR="002F74D1" w:rsidRDefault="00E757E4" w:rsidP="002F74D1">
      <w:pPr>
        <w:rPr>
          <w:sz w:val="20"/>
          <w:szCs w:val="20"/>
          <w:lang w:eastAsia="zh-CN"/>
        </w:rPr>
      </w:pPr>
      <w:r w:rsidRPr="00E757E4">
        <w:rPr>
          <w:sz w:val="20"/>
          <w:szCs w:val="20"/>
          <w:lang w:eastAsia="zh-CN"/>
        </w:rPr>
        <w:t xml:space="preserve">When N &gt; 1, if the UE immediately enters the ST state after receiving the first HARQ-NACK for a message, the UE may enter the ST state prematurely, because an HARQ retransmission of the failed message or </w:t>
      </w:r>
      <w:r w:rsidR="007E30B9">
        <w:rPr>
          <w:sz w:val="20"/>
          <w:szCs w:val="20"/>
          <w:lang w:eastAsia="zh-CN"/>
        </w:rPr>
        <w:t xml:space="preserve">the transmission of </w:t>
      </w:r>
      <w:r w:rsidRPr="00E757E4">
        <w:rPr>
          <w:sz w:val="20"/>
          <w:szCs w:val="20"/>
          <w:lang w:eastAsia="zh-CN"/>
        </w:rPr>
        <w:t>a subsequent message (</w:t>
      </w:r>
      <w:r w:rsidR="001C3FF3">
        <w:rPr>
          <w:sz w:val="20"/>
          <w:szCs w:val="20"/>
          <w:lang w:eastAsia="zh-CN"/>
        </w:rPr>
        <w:t xml:space="preserve">still </w:t>
      </w:r>
      <w:r w:rsidRPr="00E757E4">
        <w:rPr>
          <w:sz w:val="20"/>
          <w:szCs w:val="20"/>
          <w:lang w:eastAsia="zh-CN"/>
        </w:rPr>
        <w:t>within N) may succeed.</w:t>
      </w:r>
      <w:r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</w:rPr>
        <w:t>Th</w:t>
      </w:r>
      <w:r w:rsidR="007E30B9">
        <w:rPr>
          <w:sz w:val="20"/>
          <w:szCs w:val="20"/>
        </w:rPr>
        <w:t>is case</w:t>
      </w:r>
      <w:r>
        <w:rPr>
          <w:sz w:val="20"/>
          <w:szCs w:val="20"/>
        </w:rPr>
        <w:t xml:space="preserve"> may be addressed with the following options:</w:t>
      </w:r>
    </w:p>
    <w:p w14:paraId="248EEF69" w14:textId="28F569ED" w:rsidR="00E757E4" w:rsidRPr="00C054F0" w:rsidRDefault="00E757E4" w:rsidP="00C054F0">
      <w:pPr>
        <w:pStyle w:val="ListParagraph"/>
        <w:numPr>
          <w:ilvl w:val="0"/>
          <w:numId w:val="35"/>
        </w:numPr>
        <w:rPr>
          <w:rFonts w:ascii="Times New Roman" w:hAnsi="Times New Roman"/>
          <w:sz w:val="20"/>
          <w:szCs w:val="20"/>
          <w:lang w:eastAsia="zh-CN"/>
        </w:rPr>
      </w:pPr>
      <w:r w:rsidRPr="00C054F0">
        <w:rPr>
          <w:rFonts w:ascii="Times New Roman" w:hAnsi="Times New Roman"/>
          <w:sz w:val="20"/>
          <w:szCs w:val="20"/>
          <w:lang w:eastAsia="zh-CN"/>
        </w:rPr>
        <w:lastRenderedPageBreak/>
        <w:t xml:space="preserve">Option </w:t>
      </w:r>
      <w:r w:rsidR="003F5629">
        <w:rPr>
          <w:rFonts w:ascii="Times New Roman" w:hAnsi="Times New Roman"/>
          <w:sz w:val="20"/>
          <w:szCs w:val="20"/>
          <w:lang w:eastAsia="zh-CN"/>
        </w:rPr>
        <w:t>2A</w:t>
      </w:r>
      <w:r w:rsidRPr="00C054F0">
        <w:rPr>
          <w:rFonts w:ascii="Times New Roman" w:hAnsi="Times New Roman"/>
          <w:sz w:val="20"/>
          <w:szCs w:val="20"/>
          <w:lang w:eastAsia="zh-CN"/>
        </w:rPr>
        <w:t xml:space="preserve">. The gNB configures the UE with the information of N or another threshold that is determined based on N, and the UE performs counting of consecutive </w:t>
      </w:r>
      <w:r w:rsidR="00793132">
        <w:rPr>
          <w:rFonts w:ascii="Times New Roman" w:hAnsi="Times New Roman"/>
          <w:sz w:val="20"/>
          <w:szCs w:val="20"/>
          <w:lang w:eastAsia="zh-CN"/>
        </w:rPr>
        <w:t>message</w:t>
      </w:r>
      <w:r w:rsidRPr="00C054F0">
        <w:rPr>
          <w:rFonts w:ascii="Times New Roman" w:hAnsi="Times New Roman"/>
          <w:sz w:val="20"/>
          <w:szCs w:val="20"/>
          <w:lang w:eastAsia="zh-CN"/>
        </w:rPr>
        <w:t xml:space="preserve"> failures and compare</w:t>
      </w:r>
      <w:r w:rsidR="00793132">
        <w:rPr>
          <w:rFonts w:ascii="Times New Roman" w:hAnsi="Times New Roman"/>
          <w:sz w:val="20"/>
          <w:szCs w:val="20"/>
          <w:lang w:eastAsia="zh-CN"/>
        </w:rPr>
        <w:t>s</w:t>
      </w:r>
      <w:r w:rsidRPr="00C054F0">
        <w:rPr>
          <w:rFonts w:ascii="Times New Roman" w:hAnsi="Times New Roman"/>
          <w:sz w:val="20"/>
          <w:szCs w:val="20"/>
          <w:lang w:eastAsia="zh-CN"/>
        </w:rPr>
        <w:t xml:space="preserve"> the count to N </w:t>
      </w:r>
      <w:r w:rsidR="001C3FF3">
        <w:rPr>
          <w:rFonts w:ascii="Times New Roman" w:hAnsi="Times New Roman"/>
          <w:sz w:val="20"/>
          <w:szCs w:val="20"/>
          <w:lang w:eastAsia="zh-CN"/>
        </w:rPr>
        <w:t>(</w:t>
      </w:r>
      <w:r w:rsidRPr="00C054F0">
        <w:rPr>
          <w:rFonts w:ascii="Times New Roman" w:hAnsi="Times New Roman"/>
          <w:sz w:val="20"/>
          <w:szCs w:val="20"/>
          <w:lang w:eastAsia="zh-CN"/>
        </w:rPr>
        <w:t>or the</w:t>
      </w:r>
      <w:r w:rsidR="00793132">
        <w:rPr>
          <w:rFonts w:ascii="Times New Roman" w:hAnsi="Times New Roman"/>
          <w:sz w:val="20"/>
          <w:szCs w:val="20"/>
          <w:lang w:eastAsia="zh-CN"/>
        </w:rPr>
        <w:t xml:space="preserve"> configured</w:t>
      </w:r>
      <w:r w:rsidRPr="00C054F0">
        <w:rPr>
          <w:rFonts w:ascii="Times New Roman" w:hAnsi="Times New Roman"/>
          <w:sz w:val="20"/>
          <w:szCs w:val="20"/>
          <w:lang w:eastAsia="zh-CN"/>
        </w:rPr>
        <w:t xml:space="preserve"> threshold</w:t>
      </w:r>
      <w:r w:rsidR="001C3FF3">
        <w:rPr>
          <w:rFonts w:ascii="Times New Roman" w:hAnsi="Times New Roman"/>
          <w:sz w:val="20"/>
          <w:szCs w:val="20"/>
          <w:lang w:eastAsia="zh-CN"/>
        </w:rPr>
        <w:t>)</w:t>
      </w:r>
      <w:r w:rsidRPr="00C054F0">
        <w:rPr>
          <w:rFonts w:ascii="Times New Roman" w:hAnsi="Times New Roman"/>
          <w:sz w:val="20"/>
          <w:szCs w:val="20"/>
          <w:lang w:eastAsia="zh-CN"/>
        </w:rPr>
        <w:t xml:space="preserve"> to determine when to enter the ST state.</w:t>
      </w:r>
    </w:p>
    <w:p w14:paraId="42237537" w14:textId="53528DD0" w:rsidR="00E757E4" w:rsidRDefault="00E757E4" w:rsidP="00C054F0">
      <w:pPr>
        <w:pStyle w:val="ListParagraph"/>
        <w:numPr>
          <w:ilvl w:val="0"/>
          <w:numId w:val="35"/>
        </w:numPr>
        <w:rPr>
          <w:rFonts w:ascii="Times New Roman" w:hAnsi="Times New Roman"/>
          <w:sz w:val="20"/>
          <w:szCs w:val="20"/>
          <w:lang w:eastAsia="zh-CN"/>
        </w:rPr>
      </w:pPr>
      <w:r w:rsidRPr="00C054F0">
        <w:rPr>
          <w:rFonts w:ascii="Times New Roman" w:hAnsi="Times New Roman"/>
          <w:sz w:val="20"/>
          <w:szCs w:val="20"/>
          <w:lang w:eastAsia="zh-CN"/>
        </w:rPr>
        <w:t>Option 2</w:t>
      </w:r>
      <w:r w:rsidR="003F5629">
        <w:rPr>
          <w:rFonts w:ascii="Times New Roman" w:hAnsi="Times New Roman"/>
          <w:sz w:val="20"/>
          <w:szCs w:val="20"/>
          <w:lang w:eastAsia="zh-CN"/>
        </w:rPr>
        <w:t>B</w:t>
      </w:r>
      <w:r w:rsidRPr="00C054F0">
        <w:rPr>
          <w:rFonts w:ascii="Times New Roman" w:hAnsi="Times New Roman"/>
          <w:sz w:val="20"/>
          <w:szCs w:val="20"/>
          <w:lang w:eastAsia="zh-CN"/>
        </w:rPr>
        <w:t xml:space="preserve">. The gNB performs counting of consecutive </w:t>
      </w:r>
      <w:r w:rsidR="00793132">
        <w:rPr>
          <w:rFonts w:ascii="Times New Roman" w:hAnsi="Times New Roman"/>
          <w:sz w:val="20"/>
          <w:szCs w:val="20"/>
          <w:lang w:eastAsia="zh-CN"/>
        </w:rPr>
        <w:t>message</w:t>
      </w:r>
      <w:r w:rsidRPr="00C054F0">
        <w:rPr>
          <w:rFonts w:ascii="Times New Roman" w:hAnsi="Times New Roman"/>
          <w:sz w:val="20"/>
          <w:szCs w:val="20"/>
          <w:lang w:eastAsia="zh-CN"/>
        </w:rPr>
        <w:t xml:space="preserve"> failure</w:t>
      </w:r>
      <w:r w:rsidR="00C054F0">
        <w:rPr>
          <w:rFonts w:ascii="Times New Roman" w:hAnsi="Times New Roman"/>
          <w:sz w:val="20"/>
          <w:szCs w:val="20"/>
          <w:lang w:eastAsia="zh-CN"/>
        </w:rPr>
        <w:t>s</w:t>
      </w:r>
      <w:r w:rsidRPr="00C054F0">
        <w:rPr>
          <w:rFonts w:ascii="Times New Roman" w:hAnsi="Times New Roman"/>
          <w:sz w:val="20"/>
          <w:szCs w:val="20"/>
          <w:lang w:eastAsia="zh-CN"/>
        </w:rPr>
        <w:t xml:space="preserve">, and when a threshold is met, instructs the UE to </w:t>
      </w:r>
      <w:r w:rsidR="00C054F0" w:rsidRPr="00C054F0">
        <w:rPr>
          <w:rFonts w:ascii="Times New Roman" w:hAnsi="Times New Roman"/>
          <w:sz w:val="20"/>
          <w:szCs w:val="20"/>
          <w:lang w:eastAsia="zh-CN"/>
        </w:rPr>
        <w:t>enter the ST state</w:t>
      </w:r>
      <w:r w:rsidR="008460F2">
        <w:rPr>
          <w:rFonts w:ascii="Times New Roman" w:hAnsi="Times New Roman"/>
          <w:sz w:val="20"/>
          <w:szCs w:val="20"/>
          <w:lang w:eastAsia="zh-CN"/>
        </w:rPr>
        <w:t xml:space="preserve"> using a L1 signalling</w:t>
      </w:r>
      <w:r w:rsidR="00C054F0" w:rsidRPr="00C054F0">
        <w:rPr>
          <w:rFonts w:ascii="Times New Roman" w:hAnsi="Times New Roman"/>
          <w:sz w:val="20"/>
          <w:szCs w:val="20"/>
          <w:lang w:eastAsia="zh-CN"/>
        </w:rPr>
        <w:t>.</w:t>
      </w:r>
      <w:r w:rsidR="001C3FF3">
        <w:rPr>
          <w:rFonts w:ascii="Times New Roman" w:hAnsi="Times New Roman"/>
          <w:sz w:val="20"/>
          <w:szCs w:val="20"/>
          <w:lang w:eastAsia="zh-CN"/>
        </w:rPr>
        <w:t xml:space="preserve"> In this case, N or the threshold is not known to the UE. </w:t>
      </w:r>
      <w:r w:rsidR="007C02C8">
        <w:rPr>
          <w:rFonts w:ascii="Times New Roman" w:hAnsi="Times New Roman"/>
          <w:sz w:val="20"/>
          <w:szCs w:val="20"/>
          <w:lang w:eastAsia="zh-CN"/>
        </w:rPr>
        <w:t xml:space="preserve">Hence, </w:t>
      </w:r>
      <w:r w:rsidR="007C02C8" w:rsidRPr="007C02C8">
        <w:rPr>
          <w:rFonts w:ascii="Times New Roman" w:hAnsi="Times New Roman"/>
          <w:sz w:val="20"/>
          <w:szCs w:val="20"/>
          <w:lang w:eastAsia="zh-CN"/>
        </w:rPr>
        <w:t xml:space="preserve">Option </w:t>
      </w:r>
      <w:r w:rsidR="007C02C8">
        <w:rPr>
          <w:rFonts w:ascii="Times New Roman" w:hAnsi="Times New Roman"/>
          <w:sz w:val="20"/>
          <w:szCs w:val="20"/>
          <w:lang w:eastAsia="zh-CN"/>
        </w:rPr>
        <w:t>2B</w:t>
      </w:r>
      <w:r w:rsidR="007C02C8" w:rsidRPr="007C02C8">
        <w:rPr>
          <w:rFonts w:ascii="Times New Roman" w:hAnsi="Times New Roman"/>
          <w:sz w:val="20"/>
          <w:szCs w:val="20"/>
          <w:lang w:eastAsia="zh-CN"/>
        </w:rPr>
        <w:t xml:space="preserve"> may be done by implementation</w:t>
      </w:r>
      <w:r w:rsidR="007C02C8">
        <w:rPr>
          <w:rFonts w:ascii="Times New Roman" w:hAnsi="Times New Roman"/>
          <w:sz w:val="20"/>
          <w:szCs w:val="20"/>
          <w:lang w:eastAsia="zh-CN"/>
        </w:rPr>
        <w:t>.</w:t>
      </w:r>
    </w:p>
    <w:p w14:paraId="760DE25D" w14:textId="2D50A333" w:rsidR="00C054F0" w:rsidRPr="00C054F0" w:rsidRDefault="00C054F0" w:rsidP="00C054F0">
      <w:pPr>
        <w:rPr>
          <w:b/>
          <w:bCs/>
          <w:sz w:val="20"/>
          <w:szCs w:val="20"/>
        </w:rPr>
      </w:pPr>
      <w:r w:rsidRPr="00C054F0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C054F0">
        <w:rPr>
          <w:b/>
          <w:bCs/>
          <w:sz w:val="20"/>
          <w:szCs w:val="20"/>
        </w:rPr>
        <w:t xml:space="preserve">. RAN2 consider how to </w:t>
      </w:r>
      <w:r w:rsidR="008460F2">
        <w:rPr>
          <w:b/>
          <w:bCs/>
          <w:sz w:val="20"/>
          <w:szCs w:val="20"/>
        </w:rPr>
        <w:t>prevent</w:t>
      </w:r>
      <w:r w:rsidRPr="00C054F0">
        <w:rPr>
          <w:b/>
          <w:bCs/>
          <w:sz w:val="20"/>
          <w:szCs w:val="20"/>
        </w:rPr>
        <w:t xml:space="preserve"> </w:t>
      </w:r>
      <w:r w:rsidR="00942C47">
        <w:rPr>
          <w:b/>
          <w:bCs/>
          <w:sz w:val="20"/>
          <w:szCs w:val="20"/>
        </w:rPr>
        <w:t>a</w:t>
      </w:r>
      <w:r w:rsidRPr="00C054F0">
        <w:rPr>
          <w:b/>
          <w:bCs/>
          <w:sz w:val="20"/>
          <w:szCs w:val="20"/>
        </w:rPr>
        <w:t xml:space="preserve"> UE </w:t>
      </w:r>
      <w:r w:rsidR="008460F2">
        <w:rPr>
          <w:b/>
          <w:bCs/>
          <w:sz w:val="20"/>
          <w:szCs w:val="20"/>
        </w:rPr>
        <w:t xml:space="preserve">from </w:t>
      </w:r>
      <w:r w:rsidRPr="00C054F0">
        <w:rPr>
          <w:b/>
          <w:bCs/>
          <w:sz w:val="20"/>
          <w:szCs w:val="20"/>
        </w:rPr>
        <w:t xml:space="preserve">prematurely entering ST state when N &gt; 1 and the number of consecutive </w:t>
      </w:r>
      <w:r w:rsidR="00793132">
        <w:rPr>
          <w:b/>
          <w:bCs/>
          <w:sz w:val="20"/>
          <w:szCs w:val="20"/>
        </w:rPr>
        <w:t xml:space="preserve">message </w:t>
      </w:r>
      <w:r w:rsidRPr="00C054F0">
        <w:rPr>
          <w:b/>
          <w:bCs/>
          <w:sz w:val="20"/>
          <w:szCs w:val="20"/>
        </w:rPr>
        <w:t>failure</w:t>
      </w:r>
      <w:r>
        <w:rPr>
          <w:b/>
          <w:bCs/>
          <w:sz w:val="20"/>
          <w:szCs w:val="20"/>
        </w:rPr>
        <w:t>s</w:t>
      </w:r>
      <w:r w:rsidRPr="00C054F0">
        <w:rPr>
          <w:b/>
          <w:bCs/>
          <w:sz w:val="20"/>
          <w:szCs w:val="20"/>
        </w:rPr>
        <w:t xml:space="preserve"> is still less than N, </w:t>
      </w:r>
      <w:r w:rsidR="003A1086" w:rsidRPr="003A1086">
        <w:rPr>
          <w:b/>
          <w:bCs/>
          <w:sz w:val="20"/>
          <w:szCs w:val="20"/>
        </w:rPr>
        <w:t>where N is the number of messages translated from the survival time by the gNB</w:t>
      </w:r>
      <w:r w:rsidR="003A1086">
        <w:rPr>
          <w:b/>
          <w:bCs/>
          <w:sz w:val="20"/>
          <w:szCs w:val="20"/>
        </w:rPr>
        <w:t>.</w:t>
      </w:r>
    </w:p>
    <w:p w14:paraId="18B94AA5" w14:textId="4F262795" w:rsidR="00157FC3" w:rsidRPr="00493C77" w:rsidRDefault="00747F48" w:rsidP="00493C77">
      <w:pPr>
        <w:pStyle w:val="Heading1"/>
      </w:pPr>
      <w:bookmarkStart w:id="4" w:name="_Ref129681832"/>
      <w:r w:rsidRPr="00493C77">
        <w:t>Conclusion</w:t>
      </w:r>
      <w:r w:rsidR="006B1FD5" w:rsidRPr="00493C77">
        <w:t>s</w:t>
      </w:r>
    </w:p>
    <w:p w14:paraId="50274FBB" w14:textId="0E67FCEA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 xml:space="preserve">The following </w:t>
      </w:r>
      <w:r w:rsidR="00F400F2">
        <w:rPr>
          <w:sz w:val="20"/>
          <w:szCs w:val="20"/>
        </w:rPr>
        <w:t>is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1F05AC09" w14:textId="6B00C64C" w:rsidR="00942C47" w:rsidRPr="00997262" w:rsidRDefault="00942C47" w:rsidP="00942C47">
      <w:pPr>
        <w:rPr>
          <w:b/>
          <w:bCs/>
          <w:sz w:val="20"/>
          <w:szCs w:val="20"/>
        </w:rPr>
      </w:pPr>
      <w:bookmarkStart w:id="5" w:name="_Ref124589665"/>
      <w:bookmarkStart w:id="6" w:name="_Ref71620620"/>
      <w:bookmarkStart w:id="7" w:name="_Ref124671424"/>
      <w:r w:rsidRPr="00997262">
        <w:rPr>
          <w:b/>
          <w:bCs/>
          <w:sz w:val="20"/>
          <w:szCs w:val="20"/>
        </w:rPr>
        <w:t xml:space="preserve">Proposal 1. RAN2 consider how to </w:t>
      </w:r>
      <w:r>
        <w:rPr>
          <w:b/>
          <w:bCs/>
          <w:sz w:val="20"/>
          <w:szCs w:val="20"/>
        </w:rPr>
        <w:t>prevent</w:t>
      </w:r>
      <w:r w:rsidRPr="00997262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a</w:t>
      </w:r>
      <w:r w:rsidRPr="00997262">
        <w:rPr>
          <w:b/>
          <w:bCs/>
          <w:sz w:val="20"/>
          <w:szCs w:val="20"/>
        </w:rPr>
        <w:t xml:space="preserve"> UE </w:t>
      </w:r>
      <w:r>
        <w:rPr>
          <w:b/>
          <w:bCs/>
          <w:sz w:val="20"/>
          <w:szCs w:val="20"/>
        </w:rPr>
        <w:t xml:space="preserve">from </w:t>
      </w:r>
      <w:r w:rsidRPr="00997262">
        <w:rPr>
          <w:b/>
          <w:bCs/>
          <w:sz w:val="20"/>
          <w:szCs w:val="20"/>
        </w:rPr>
        <w:t xml:space="preserve">prematurely entering </w:t>
      </w:r>
      <w:r>
        <w:rPr>
          <w:b/>
          <w:bCs/>
          <w:sz w:val="20"/>
          <w:szCs w:val="20"/>
        </w:rPr>
        <w:t xml:space="preserve">the </w:t>
      </w:r>
      <w:r w:rsidRPr="00997262">
        <w:rPr>
          <w:b/>
          <w:bCs/>
          <w:sz w:val="20"/>
          <w:szCs w:val="20"/>
        </w:rPr>
        <w:t>ST state when more than one RLC legs of the PDCP duplication are already activated under the normal state.</w:t>
      </w:r>
    </w:p>
    <w:p w14:paraId="7DDC188B" w14:textId="77777777" w:rsidR="003A1086" w:rsidRPr="00C054F0" w:rsidRDefault="003A1086" w:rsidP="003A1086">
      <w:pPr>
        <w:rPr>
          <w:b/>
          <w:bCs/>
          <w:sz w:val="20"/>
          <w:szCs w:val="20"/>
        </w:rPr>
      </w:pPr>
      <w:r w:rsidRPr="00C054F0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C054F0">
        <w:rPr>
          <w:b/>
          <w:bCs/>
          <w:sz w:val="20"/>
          <w:szCs w:val="20"/>
        </w:rPr>
        <w:t xml:space="preserve">. RAN2 consider how to </w:t>
      </w:r>
      <w:r>
        <w:rPr>
          <w:b/>
          <w:bCs/>
          <w:sz w:val="20"/>
          <w:szCs w:val="20"/>
        </w:rPr>
        <w:t>prevent</w:t>
      </w:r>
      <w:r w:rsidRPr="00C054F0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a</w:t>
      </w:r>
      <w:r w:rsidRPr="00C054F0">
        <w:rPr>
          <w:b/>
          <w:bCs/>
          <w:sz w:val="20"/>
          <w:szCs w:val="20"/>
        </w:rPr>
        <w:t xml:space="preserve"> UE </w:t>
      </w:r>
      <w:r>
        <w:rPr>
          <w:b/>
          <w:bCs/>
          <w:sz w:val="20"/>
          <w:szCs w:val="20"/>
        </w:rPr>
        <w:t xml:space="preserve">from </w:t>
      </w:r>
      <w:r w:rsidRPr="00C054F0">
        <w:rPr>
          <w:b/>
          <w:bCs/>
          <w:sz w:val="20"/>
          <w:szCs w:val="20"/>
        </w:rPr>
        <w:t xml:space="preserve">prematurely entering ST state when N &gt; 1 and the number of consecutive </w:t>
      </w:r>
      <w:r>
        <w:rPr>
          <w:b/>
          <w:bCs/>
          <w:sz w:val="20"/>
          <w:szCs w:val="20"/>
        </w:rPr>
        <w:t xml:space="preserve">message </w:t>
      </w:r>
      <w:r w:rsidRPr="00C054F0">
        <w:rPr>
          <w:b/>
          <w:bCs/>
          <w:sz w:val="20"/>
          <w:szCs w:val="20"/>
        </w:rPr>
        <w:t>failure</w:t>
      </w:r>
      <w:r>
        <w:rPr>
          <w:b/>
          <w:bCs/>
          <w:sz w:val="20"/>
          <w:szCs w:val="20"/>
        </w:rPr>
        <w:t>s</w:t>
      </w:r>
      <w:r w:rsidRPr="00C054F0">
        <w:rPr>
          <w:b/>
          <w:bCs/>
          <w:sz w:val="20"/>
          <w:szCs w:val="20"/>
        </w:rPr>
        <w:t xml:space="preserve"> is still less than N, </w:t>
      </w:r>
      <w:r w:rsidRPr="003A1086">
        <w:rPr>
          <w:b/>
          <w:bCs/>
          <w:sz w:val="20"/>
          <w:szCs w:val="20"/>
        </w:rPr>
        <w:t>where N is the number of messages translated from the survival time by the gNB</w:t>
      </w:r>
      <w:r>
        <w:rPr>
          <w:b/>
          <w:bCs/>
          <w:sz w:val="20"/>
          <w:szCs w:val="20"/>
        </w:rPr>
        <w:t>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4"/>
    <w:bookmarkEnd w:id="5"/>
    <w:bookmarkEnd w:id="6"/>
    <w:bookmarkEnd w:id="7"/>
    <w:p w14:paraId="3561E241" w14:textId="68772EEC" w:rsidR="005728D4" w:rsidRDefault="00FF145F" w:rsidP="00FF145F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FF145F">
        <w:rPr>
          <w:rFonts w:eastAsiaTheme="minorEastAsia"/>
        </w:rPr>
        <w:t>R2-2106474</w:t>
      </w:r>
      <w:r w:rsidR="00D96D48">
        <w:rPr>
          <w:rFonts w:eastAsiaTheme="minorEastAsia"/>
        </w:rPr>
        <w:t xml:space="preserve"> </w:t>
      </w:r>
      <w:r w:rsidRPr="00FF145F">
        <w:rPr>
          <w:rFonts w:eastAsiaTheme="minorEastAsia"/>
        </w:rPr>
        <w:t>R2-114e Session Notes Rel-17 Small Data and URLLC (Diana)</w:t>
      </w:r>
      <w:r>
        <w:rPr>
          <w:rFonts w:eastAsiaTheme="minorEastAsia"/>
        </w:rPr>
        <w:t>.</w:t>
      </w:r>
    </w:p>
    <w:p w14:paraId="616C9259" w14:textId="3F5007E0" w:rsidR="00D94DFD" w:rsidRPr="00457C78" w:rsidRDefault="00D94DFD" w:rsidP="00FF145F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D94DFD">
        <w:rPr>
          <w:rFonts w:eastAsiaTheme="minorEastAsia"/>
        </w:rPr>
        <w:t>R2-21</w:t>
      </w:r>
      <w:r w:rsidR="00D96D48">
        <w:rPr>
          <w:rFonts w:eastAsiaTheme="minorEastAsia"/>
        </w:rPr>
        <w:t>07173</w:t>
      </w:r>
      <w:r w:rsidRPr="00D94DFD">
        <w:rPr>
          <w:rFonts w:eastAsiaTheme="minorEastAsia"/>
        </w:rPr>
        <w:t xml:space="preserve"> </w:t>
      </w:r>
      <w:r w:rsidR="00D96D48" w:rsidRPr="00D96D48">
        <w:rPr>
          <w:rFonts w:eastAsiaTheme="minorEastAsia"/>
        </w:rPr>
        <w:t>Report from email discussion [Post114-e][511][URLLC/</w:t>
      </w:r>
      <w:proofErr w:type="spellStart"/>
      <w:r w:rsidR="00D96D48" w:rsidRPr="00D96D48">
        <w:rPr>
          <w:rFonts w:eastAsiaTheme="minorEastAsia"/>
        </w:rPr>
        <w:t>IIoT</w:t>
      </w:r>
      <w:proofErr w:type="spellEnd"/>
      <w:r w:rsidR="00D96D48" w:rsidRPr="00D96D48">
        <w:rPr>
          <w:rFonts w:eastAsiaTheme="minorEastAsia"/>
        </w:rPr>
        <w:t>] QoS Solutions (Samsung)</w:t>
      </w:r>
      <w:r w:rsidR="00D96D48">
        <w:rPr>
          <w:rFonts w:eastAsiaTheme="minorEastAsia"/>
        </w:rPr>
        <w:t>.</w:t>
      </w:r>
    </w:p>
    <w:sectPr w:rsidR="00D94DFD" w:rsidRPr="00457C7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0D49D" w14:textId="77777777" w:rsidR="00F21E7A" w:rsidRDefault="00F21E7A">
      <w:r>
        <w:separator/>
      </w:r>
    </w:p>
  </w:endnote>
  <w:endnote w:type="continuationSeparator" w:id="0">
    <w:p w14:paraId="15502F2D" w14:textId="77777777" w:rsidR="00F21E7A" w:rsidRDefault="00F21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F79" w14:textId="77777777" w:rsidR="00F21E7A" w:rsidRDefault="00F21E7A">
      <w:r>
        <w:separator/>
      </w:r>
    </w:p>
  </w:footnote>
  <w:footnote w:type="continuationSeparator" w:id="0">
    <w:p w14:paraId="5622F879" w14:textId="77777777" w:rsidR="00F21E7A" w:rsidRDefault="00F21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91E41"/>
    <w:multiLevelType w:val="hybridMultilevel"/>
    <w:tmpl w:val="B0A8B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59DD"/>
    <w:multiLevelType w:val="hybridMultilevel"/>
    <w:tmpl w:val="5990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46DDF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B3B50"/>
    <w:multiLevelType w:val="hybridMultilevel"/>
    <w:tmpl w:val="DCD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A19B6"/>
    <w:multiLevelType w:val="hybridMultilevel"/>
    <w:tmpl w:val="1F123E52"/>
    <w:lvl w:ilvl="0" w:tplc="32507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123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A0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C8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0F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52C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44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21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2EE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5263D6"/>
    <w:multiLevelType w:val="hybridMultilevel"/>
    <w:tmpl w:val="9CDAD0A0"/>
    <w:lvl w:ilvl="0" w:tplc="89948018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EB4CF7"/>
    <w:multiLevelType w:val="hybridMultilevel"/>
    <w:tmpl w:val="CE66C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016A26"/>
    <w:multiLevelType w:val="hybridMultilevel"/>
    <w:tmpl w:val="FDD695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D1C0A"/>
    <w:multiLevelType w:val="hybridMultilevel"/>
    <w:tmpl w:val="ABD21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62755"/>
    <w:multiLevelType w:val="hybridMultilevel"/>
    <w:tmpl w:val="2B2E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8E56FBF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DFEC2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BC69DCE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11655B"/>
    <w:multiLevelType w:val="hybridMultilevel"/>
    <w:tmpl w:val="51802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DD7646"/>
    <w:multiLevelType w:val="hybridMultilevel"/>
    <w:tmpl w:val="7EC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D0825C9"/>
    <w:multiLevelType w:val="hybridMultilevel"/>
    <w:tmpl w:val="93D6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E3D0C"/>
    <w:multiLevelType w:val="hybridMultilevel"/>
    <w:tmpl w:val="365A66E6"/>
    <w:lvl w:ilvl="0" w:tplc="7DB277B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6906C6"/>
    <w:multiLevelType w:val="hybridMultilevel"/>
    <w:tmpl w:val="2D463150"/>
    <w:lvl w:ilvl="0" w:tplc="04090017">
      <w:start w:val="1"/>
      <w:numFmt w:val="lowerLetter"/>
      <w:lvlText w:val="%1)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9" w15:restartNumberingAfterBreak="0">
    <w:nsid w:val="3E7979C8"/>
    <w:multiLevelType w:val="hybridMultilevel"/>
    <w:tmpl w:val="6A2C8D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A5942"/>
    <w:multiLevelType w:val="hybridMultilevel"/>
    <w:tmpl w:val="F3769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55246E"/>
    <w:multiLevelType w:val="hybridMultilevel"/>
    <w:tmpl w:val="9D3EE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45A3F"/>
    <w:multiLevelType w:val="hybridMultilevel"/>
    <w:tmpl w:val="E334F0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C4BF7"/>
    <w:multiLevelType w:val="hybridMultilevel"/>
    <w:tmpl w:val="2D0CA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0A13AC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30322"/>
    <w:multiLevelType w:val="hybridMultilevel"/>
    <w:tmpl w:val="DED65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E6CD8"/>
    <w:multiLevelType w:val="hybridMultilevel"/>
    <w:tmpl w:val="DBE44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CE0138"/>
    <w:multiLevelType w:val="hybridMultilevel"/>
    <w:tmpl w:val="051A3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985A65"/>
    <w:multiLevelType w:val="hybridMultilevel"/>
    <w:tmpl w:val="1F7E7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E72529"/>
    <w:multiLevelType w:val="hybridMultilevel"/>
    <w:tmpl w:val="7DC80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D466E"/>
    <w:multiLevelType w:val="hybridMultilevel"/>
    <w:tmpl w:val="4964D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210DE"/>
    <w:multiLevelType w:val="hybridMultilevel"/>
    <w:tmpl w:val="6A9AF046"/>
    <w:lvl w:ilvl="0" w:tplc="6786F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CE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E8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8E0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2CF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4A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806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704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4F538AB"/>
    <w:multiLevelType w:val="hybridMultilevel"/>
    <w:tmpl w:val="741A9CD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4" w15:restartNumberingAfterBreak="0">
    <w:nsid w:val="76FF6AAF"/>
    <w:multiLevelType w:val="hybridMultilevel"/>
    <w:tmpl w:val="3392F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5927FE"/>
    <w:multiLevelType w:val="hybridMultilevel"/>
    <w:tmpl w:val="D916B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5"/>
  </w:num>
  <w:num w:numId="4">
    <w:abstractNumId w:val="4"/>
  </w:num>
  <w:num w:numId="5">
    <w:abstractNumId w:val="14"/>
  </w:num>
  <w:num w:numId="6">
    <w:abstractNumId w:val="30"/>
  </w:num>
  <w:num w:numId="7">
    <w:abstractNumId w:val="8"/>
  </w:num>
  <w:num w:numId="8">
    <w:abstractNumId w:val="17"/>
  </w:num>
  <w:num w:numId="9">
    <w:abstractNumId w:val="18"/>
  </w:num>
  <w:num w:numId="10">
    <w:abstractNumId w:val="21"/>
  </w:num>
  <w:num w:numId="11">
    <w:abstractNumId w:val="19"/>
  </w:num>
  <w:num w:numId="12">
    <w:abstractNumId w:val="16"/>
  </w:num>
  <w:num w:numId="13">
    <w:abstractNumId w:val="31"/>
  </w:num>
  <w:num w:numId="14">
    <w:abstractNumId w:val="7"/>
  </w:num>
  <w:num w:numId="15">
    <w:abstractNumId w:val="2"/>
  </w:num>
  <w:num w:numId="16">
    <w:abstractNumId w:val="33"/>
  </w:num>
  <w:num w:numId="17">
    <w:abstractNumId w:val="29"/>
  </w:num>
  <w:num w:numId="18">
    <w:abstractNumId w:val="13"/>
  </w:num>
  <w:num w:numId="19">
    <w:abstractNumId w:val="23"/>
  </w:num>
  <w:num w:numId="20">
    <w:abstractNumId w:val="28"/>
  </w:num>
  <w:num w:numId="21">
    <w:abstractNumId w:val="3"/>
  </w:num>
  <w:num w:numId="22">
    <w:abstractNumId w:val="24"/>
  </w:num>
  <w:num w:numId="23">
    <w:abstractNumId w:val="1"/>
  </w:num>
  <w:num w:numId="24">
    <w:abstractNumId w:val="5"/>
  </w:num>
  <w:num w:numId="25">
    <w:abstractNumId w:val="32"/>
  </w:num>
  <w:num w:numId="26">
    <w:abstractNumId w:val="11"/>
  </w:num>
  <w:num w:numId="27">
    <w:abstractNumId w:val="6"/>
  </w:num>
  <w:num w:numId="28">
    <w:abstractNumId w:val="9"/>
  </w:num>
  <w:num w:numId="29">
    <w:abstractNumId w:val="35"/>
  </w:num>
  <w:num w:numId="30">
    <w:abstractNumId w:val="22"/>
  </w:num>
  <w:num w:numId="31">
    <w:abstractNumId w:val="34"/>
  </w:num>
  <w:num w:numId="32">
    <w:abstractNumId w:val="0"/>
  </w:num>
  <w:num w:numId="33">
    <w:abstractNumId w:val="20"/>
  </w:num>
  <w:num w:numId="34">
    <w:abstractNumId w:val="10"/>
  </w:num>
  <w:num w:numId="35">
    <w:abstractNumId w:val="27"/>
  </w:num>
  <w:num w:numId="3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90F"/>
    <w:rsid w:val="00004E70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2FE"/>
    <w:rsid w:val="00011737"/>
    <w:rsid w:val="00011F67"/>
    <w:rsid w:val="00012862"/>
    <w:rsid w:val="000128E6"/>
    <w:rsid w:val="00012F77"/>
    <w:rsid w:val="00013371"/>
    <w:rsid w:val="00013DE3"/>
    <w:rsid w:val="000151B9"/>
    <w:rsid w:val="00015787"/>
    <w:rsid w:val="00015A05"/>
    <w:rsid w:val="00015EFB"/>
    <w:rsid w:val="000160A9"/>
    <w:rsid w:val="000165E2"/>
    <w:rsid w:val="00016B0E"/>
    <w:rsid w:val="00016EF9"/>
    <w:rsid w:val="000172BE"/>
    <w:rsid w:val="00017D8A"/>
    <w:rsid w:val="000215EC"/>
    <w:rsid w:val="000227D0"/>
    <w:rsid w:val="00023388"/>
    <w:rsid w:val="00023425"/>
    <w:rsid w:val="00023685"/>
    <w:rsid w:val="000241BE"/>
    <w:rsid w:val="000242F2"/>
    <w:rsid w:val="000243CA"/>
    <w:rsid w:val="00026875"/>
    <w:rsid w:val="00026A13"/>
    <w:rsid w:val="00026D4B"/>
    <w:rsid w:val="000273D6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2F2C"/>
    <w:rsid w:val="000332D5"/>
    <w:rsid w:val="0003367F"/>
    <w:rsid w:val="0003376B"/>
    <w:rsid w:val="00034676"/>
    <w:rsid w:val="000346E6"/>
    <w:rsid w:val="000352B3"/>
    <w:rsid w:val="00036660"/>
    <w:rsid w:val="000371DD"/>
    <w:rsid w:val="000372BA"/>
    <w:rsid w:val="00040180"/>
    <w:rsid w:val="0004023E"/>
    <w:rsid w:val="0004024B"/>
    <w:rsid w:val="000404D2"/>
    <w:rsid w:val="00041B21"/>
    <w:rsid w:val="00041C10"/>
    <w:rsid w:val="00041C57"/>
    <w:rsid w:val="00041D96"/>
    <w:rsid w:val="000429FB"/>
    <w:rsid w:val="00042ADB"/>
    <w:rsid w:val="000434B7"/>
    <w:rsid w:val="000435E4"/>
    <w:rsid w:val="00043B97"/>
    <w:rsid w:val="00044A6B"/>
    <w:rsid w:val="00044E71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5B67"/>
    <w:rsid w:val="000565C8"/>
    <w:rsid w:val="000567AD"/>
    <w:rsid w:val="00057DC8"/>
    <w:rsid w:val="00060AB2"/>
    <w:rsid w:val="000612E1"/>
    <w:rsid w:val="000614FE"/>
    <w:rsid w:val="0006295E"/>
    <w:rsid w:val="00063779"/>
    <w:rsid w:val="00063F87"/>
    <w:rsid w:val="00065D38"/>
    <w:rsid w:val="0006694E"/>
    <w:rsid w:val="00067A0D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EB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266"/>
    <w:rsid w:val="0009562E"/>
    <w:rsid w:val="0009579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D7B"/>
    <w:rsid w:val="000A7B38"/>
    <w:rsid w:val="000A7F11"/>
    <w:rsid w:val="000B0343"/>
    <w:rsid w:val="000B13B8"/>
    <w:rsid w:val="000B164A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7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A9E"/>
    <w:rsid w:val="000C3B0C"/>
    <w:rsid w:val="000C3F38"/>
    <w:rsid w:val="000C422D"/>
    <w:rsid w:val="000C47CC"/>
    <w:rsid w:val="000C5ADD"/>
    <w:rsid w:val="000C5F91"/>
    <w:rsid w:val="000C6025"/>
    <w:rsid w:val="000C6975"/>
    <w:rsid w:val="000C6EFA"/>
    <w:rsid w:val="000C7345"/>
    <w:rsid w:val="000C7AC9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380"/>
    <w:rsid w:val="000E18DF"/>
    <w:rsid w:val="000E374E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A0C"/>
    <w:rsid w:val="000F5BC8"/>
    <w:rsid w:val="000F5EE8"/>
    <w:rsid w:val="000F631C"/>
    <w:rsid w:val="000F637B"/>
    <w:rsid w:val="000F65A0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3ED9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84A"/>
    <w:rsid w:val="00143DCC"/>
    <w:rsid w:val="0014450F"/>
    <w:rsid w:val="00144D8F"/>
    <w:rsid w:val="00144DCF"/>
    <w:rsid w:val="00145632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4D21"/>
    <w:rsid w:val="001559FA"/>
    <w:rsid w:val="001560AB"/>
    <w:rsid w:val="00156374"/>
    <w:rsid w:val="00156CCF"/>
    <w:rsid w:val="001572C1"/>
    <w:rsid w:val="001577D8"/>
    <w:rsid w:val="001578F1"/>
    <w:rsid w:val="00157E7C"/>
    <w:rsid w:val="00157FC3"/>
    <w:rsid w:val="00160739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9C8"/>
    <w:rsid w:val="00175C30"/>
    <w:rsid w:val="001762F8"/>
    <w:rsid w:val="00177069"/>
    <w:rsid w:val="00177FC1"/>
    <w:rsid w:val="0018014F"/>
    <w:rsid w:val="0018070A"/>
    <w:rsid w:val="00180906"/>
    <w:rsid w:val="001815A2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57F"/>
    <w:rsid w:val="001A2C89"/>
    <w:rsid w:val="001A4965"/>
    <w:rsid w:val="001A50C8"/>
    <w:rsid w:val="001A52FB"/>
    <w:rsid w:val="001A57EE"/>
    <w:rsid w:val="001A598D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3FF3"/>
    <w:rsid w:val="001C40F9"/>
    <w:rsid w:val="001C40FC"/>
    <w:rsid w:val="001C41B6"/>
    <w:rsid w:val="001C458B"/>
    <w:rsid w:val="001C50F9"/>
    <w:rsid w:val="001C5D4F"/>
    <w:rsid w:val="001C64C0"/>
    <w:rsid w:val="001C6819"/>
    <w:rsid w:val="001C69DA"/>
    <w:rsid w:val="001C6F06"/>
    <w:rsid w:val="001C75AF"/>
    <w:rsid w:val="001C7611"/>
    <w:rsid w:val="001D1F74"/>
    <w:rsid w:val="001D2360"/>
    <w:rsid w:val="001D2372"/>
    <w:rsid w:val="001D2CE6"/>
    <w:rsid w:val="001D3109"/>
    <w:rsid w:val="001D332E"/>
    <w:rsid w:val="001D44FC"/>
    <w:rsid w:val="001D5033"/>
    <w:rsid w:val="001D5C88"/>
    <w:rsid w:val="001D608D"/>
    <w:rsid w:val="001D6567"/>
    <w:rsid w:val="001D695C"/>
    <w:rsid w:val="001D6FD9"/>
    <w:rsid w:val="001D76FB"/>
    <w:rsid w:val="001D780E"/>
    <w:rsid w:val="001D7A29"/>
    <w:rsid w:val="001E05C3"/>
    <w:rsid w:val="001E0AB0"/>
    <w:rsid w:val="001E0AD3"/>
    <w:rsid w:val="001E273E"/>
    <w:rsid w:val="001E36E4"/>
    <w:rsid w:val="001E379D"/>
    <w:rsid w:val="001E3A3C"/>
    <w:rsid w:val="001E462D"/>
    <w:rsid w:val="001E5C23"/>
    <w:rsid w:val="001E628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7121"/>
    <w:rsid w:val="001F7534"/>
    <w:rsid w:val="002009BC"/>
    <w:rsid w:val="00200D2C"/>
    <w:rsid w:val="00201225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0C1E"/>
    <w:rsid w:val="0021120F"/>
    <w:rsid w:val="0021195A"/>
    <w:rsid w:val="00211C40"/>
    <w:rsid w:val="00211C7A"/>
    <w:rsid w:val="00211DAC"/>
    <w:rsid w:val="00212CB6"/>
    <w:rsid w:val="00212E37"/>
    <w:rsid w:val="00213B5D"/>
    <w:rsid w:val="002140FF"/>
    <w:rsid w:val="00215E30"/>
    <w:rsid w:val="002164D8"/>
    <w:rsid w:val="00216BEC"/>
    <w:rsid w:val="00216FF8"/>
    <w:rsid w:val="0021723C"/>
    <w:rsid w:val="00220894"/>
    <w:rsid w:val="0022095C"/>
    <w:rsid w:val="0022142A"/>
    <w:rsid w:val="00221772"/>
    <w:rsid w:val="00223D8B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BCF"/>
    <w:rsid w:val="00227DBD"/>
    <w:rsid w:val="0023086A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B9A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6B13"/>
    <w:rsid w:val="00266B23"/>
    <w:rsid w:val="0027027B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33E2"/>
    <w:rsid w:val="002750B1"/>
    <w:rsid w:val="002755F4"/>
    <w:rsid w:val="002764D1"/>
    <w:rsid w:val="002768B1"/>
    <w:rsid w:val="00276A35"/>
    <w:rsid w:val="00276F36"/>
    <w:rsid w:val="002774DD"/>
    <w:rsid w:val="00277835"/>
    <w:rsid w:val="0028046C"/>
    <w:rsid w:val="00280AB1"/>
    <w:rsid w:val="00281141"/>
    <w:rsid w:val="00281274"/>
    <w:rsid w:val="0028164D"/>
    <w:rsid w:val="0028344F"/>
    <w:rsid w:val="00283AD1"/>
    <w:rsid w:val="00284136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0F40"/>
    <w:rsid w:val="00291385"/>
    <w:rsid w:val="00291422"/>
    <w:rsid w:val="0029237F"/>
    <w:rsid w:val="00292715"/>
    <w:rsid w:val="002934D4"/>
    <w:rsid w:val="00293E57"/>
    <w:rsid w:val="002947D1"/>
    <w:rsid w:val="002948DF"/>
    <w:rsid w:val="00294D90"/>
    <w:rsid w:val="0029546B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C9E"/>
    <w:rsid w:val="002A4E11"/>
    <w:rsid w:val="002A4FED"/>
    <w:rsid w:val="002A53AE"/>
    <w:rsid w:val="002A59F0"/>
    <w:rsid w:val="002A6432"/>
    <w:rsid w:val="002A6AB5"/>
    <w:rsid w:val="002A6F25"/>
    <w:rsid w:val="002A6FD3"/>
    <w:rsid w:val="002A7530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408A"/>
    <w:rsid w:val="002B538E"/>
    <w:rsid w:val="002B5DCA"/>
    <w:rsid w:val="002B6BDC"/>
    <w:rsid w:val="002B75B0"/>
    <w:rsid w:val="002B7EAF"/>
    <w:rsid w:val="002C088C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95B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2F5"/>
    <w:rsid w:val="002D72CC"/>
    <w:rsid w:val="002D7E4D"/>
    <w:rsid w:val="002E0038"/>
    <w:rsid w:val="002E0319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4612"/>
    <w:rsid w:val="002E5301"/>
    <w:rsid w:val="002E5B07"/>
    <w:rsid w:val="002E63D9"/>
    <w:rsid w:val="002E640E"/>
    <w:rsid w:val="002E739D"/>
    <w:rsid w:val="002F0313"/>
    <w:rsid w:val="002F08CF"/>
    <w:rsid w:val="002F0C28"/>
    <w:rsid w:val="002F0E2A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4D1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18DF"/>
    <w:rsid w:val="00303440"/>
    <w:rsid w:val="00304D9B"/>
    <w:rsid w:val="00304E7F"/>
    <w:rsid w:val="00305FF9"/>
    <w:rsid w:val="00306827"/>
    <w:rsid w:val="00306E6B"/>
    <w:rsid w:val="003070AE"/>
    <w:rsid w:val="0030723C"/>
    <w:rsid w:val="003100C8"/>
    <w:rsid w:val="003105D0"/>
    <w:rsid w:val="00311161"/>
    <w:rsid w:val="00312239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3F87"/>
    <w:rsid w:val="00324058"/>
    <w:rsid w:val="003245D2"/>
    <w:rsid w:val="00326957"/>
    <w:rsid w:val="00326AE2"/>
    <w:rsid w:val="00326DE8"/>
    <w:rsid w:val="00326E13"/>
    <w:rsid w:val="00327792"/>
    <w:rsid w:val="00330D56"/>
    <w:rsid w:val="003311E9"/>
    <w:rsid w:val="00331426"/>
    <w:rsid w:val="0033171D"/>
    <w:rsid w:val="00331949"/>
    <w:rsid w:val="00331A6A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F31"/>
    <w:rsid w:val="00341749"/>
    <w:rsid w:val="00341F43"/>
    <w:rsid w:val="0034226D"/>
    <w:rsid w:val="003428FB"/>
    <w:rsid w:val="00342972"/>
    <w:rsid w:val="00342FDD"/>
    <w:rsid w:val="00343118"/>
    <w:rsid w:val="0034429B"/>
    <w:rsid w:val="003442D8"/>
    <w:rsid w:val="00344866"/>
    <w:rsid w:val="00344ABC"/>
    <w:rsid w:val="00345C56"/>
    <w:rsid w:val="00346012"/>
    <w:rsid w:val="0034638C"/>
    <w:rsid w:val="00346F7F"/>
    <w:rsid w:val="00347715"/>
    <w:rsid w:val="00350108"/>
    <w:rsid w:val="00350762"/>
    <w:rsid w:val="003507C4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C3C"/>
    <w:rsid w:val="00360D01"/>
    <w:rsid w:val="00362569"/>
    <w:rsid w:val="003636CD"/>
    <w:rsid w:val="00363ABF"/>
    <w:rsid w:val="003647BA"/>
    <w:rsid w:val="0036487C"/>
    <w:rsid w:val="0036515A"/>
    <w:rsid w:val="00365411"/>
    <w:rsid w:val="003655E9"/>
    <w:rsid w:val="00365F9E"/>
    <w:rsid w:val="00365FA2"/>
    <w:rsid w:val="003664B0"/>
    <w:rsid w:val="00366890"/>
    <w:rsid w:val="00366C69"/>
    <w:rsid w:val="00367441"/>
    <w:rsid w:val="00367B1D"/>
    <w:rsid w:val="0037001C"/>
    <w:rsid w:val="003707F6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35B"/>
    <w:rsid w:val="00375394"/>
    <w:rsid w:val="0037552D"/>
    <w:rsid w:val="003756DB"/>
    <w:rsid w:val="00375B64"/>
    <w:rsid w:val="00376991"/>
    <w:rsid w:val="00376BEC"/>
    <w:rsid w:val="00376F8E"/>
    <w:rsid w:val="003770BB"/>
    <w:rsid w:val="0037771A"/>
    <w:rsid w:val="00377D6B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72F"/>
    <w:rsid w:val="00390D82"/>
    <w:rsid w:val="00390EC7"/>
    <w:rsid w:val="003919F6"/>
    <w:rsid w:val="00391DBF"/>
    <w:rsid w:val="0039218D"/>
    <w:rsid w:val="00392B13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086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99F"/>
    <w:rsid w:val="003A4C3F"/>
    <w:rsid w:val="003A597E"/>
    <w:rsid w:val="003A5A88"/>
    <w:rsid w:val="003A5BAD"/>
    <w:rsid w:val="003A73EE"/>
    <w:rsid w:val="003A7702"/>
    <w:rsid w:val="003A7834"/>
    <w:rsid w:val="003B00FD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8DA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D7483"/>
    <w:rsid w:val="003D7C85"/>
    <w:rsid w:val="003E0282"/>
    <w:rsid w:val="003E0473"/>
    <w:rsid w:val="003E07AE"/>
    <w:rsid w:val="003E14FC"/>
    <w:rsid w:val="003E1949"/>
    <w:rsid w:val="003E2976"/>
    <w:rsid w:val="003E33B8"/>
    <w:rsid w:val="003E349D"/>
    <w:rsid w:val="003E3B8E"/>
    <w:rsid w:val="003E41C4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5629"/>
    <w:rsid w:val="003F5B09"/>
    <w:rsid w:val="003F6208"/>
    <w:rsid w:val="003F6CD2"/>
    <w:rsid w:val="003F788D"/>
    <w:rsid w:val="003F7936"/>
    <w:rsid w:val="00400655"/>
    <w:rsid w:val="004008FE"/>
    <w:rsid w:val="00400C10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F6C"/>
    <w:rsid w:val="00421DCF"/>
    <w:rsid w:val="00421F52"/>
    <w:rsid w:val="00422341"/>
    <w:rsid w:val="00422363"/>
    <w:rsid w:val="004226CC"/>
    <w:rsid w:val="00423049"/>
    <w:rsid w:val="00423641"/>
    <w:rsid w:val="004237F1"/>
    <w:rsid w:val="00423DA5"/>
    <w:rsid w:val="0042559D"/>
    <w:rsid w:val="00426266"/>
    <w:rsid w:val="00426B27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6CE"/>
    <w:rsid w:val="004376D0"/>
    <w:rsid w:val="004423FF"/>
    <w:rsid w:val="0044279E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C7E"/>
    <w:rsid w:val="00452831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C78"/>
    <w:rsid w:val="00457D9A"/>
    <w:rsid w:val="00460BBD"/>
    <w:rsid w:val="00460CC3"/>
    <w:rsid w:val="00460E86"/>
    <w:rsid w:val="00461D49"/>
    <w:rsid w:val="0046250A"/>
    <w:rsid w:val="0046362E"/>
    <w:rsid w:val="00463690"/>
    <w:rsid w:val="004646B4"/>
    <w:rsid w:val="00464A88"/>
    <w:rsid w:val="00464B01"/>
    <w:rsid w:val="004651A0"/>
    <w:rsid w:val="00465742"/>
    <w:rsid w:val="00466532"/>
    <w:rsid w:val="00466783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988"/>
    <w:rsid w:val="00480B92"/>
    <w:rsid w:val="00480E05"/>
    <w:rsid w:val="00480F25"/>
    <w:rsid w:val="00480FBD"/>
    <w:rsid w:val="00481397"/>
    <w:rsid w:val="004816BE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87C01"/>
    <w:rsid w:val="00490589"/>
    <w:rsid w:val="00490E2D"/>
    <w:rsid w:val="0049162F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17D5"/>
    <w:rsid w:val="004A251F"/>
    <w:rsid w:val="004A2C8C"/>
    <w:rsid w:val="004A3329"/>
    <w:rsid w:val="004A3AC5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437"/>
    <w:rsid w:val="004A74BE"/>
    <w:rsid w:val="004B1878"/>
    <w:rsid w:val="004B1C92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5705"/>
    <w:rsid w:val="004C621F"/>
    <w:rsid w:val="004C6C17"/>
    <w:rsid w:val="004C71C0"/>
    <w:rsid w:val="004C73E6"/>
    <w:rsid w:val="004C7948"/>
    <w:rsid w:val="004C7BB8"/>
    <w:rsid w:val="004C7C60"/>
    <w:rsid w:val="004C7FF5"/>
    <w:rsid w:val="004D0C61"/>
    <w:rsid w:val="004D0DFE"/>
    <w:rsid w:val="004D1D91"/>
    <w:rsid w:val="004D1DBF"/>
    <w:rsid w:val="004D22C3"/>
    <w:rsid w:val="004D2E1A"/>
    <w:rsid w:val="004D40AE"/>
    <w:rsid w:val="004D41C6"/>
    <w:rsid w:val="004D4924"/>
    <w:rsid w:val="004D5A1B"/>
    <w:rsid w:val="004D5F6B"/>
    <w:rsid w:val="004D67F8"/>
    <w:rsid w:val="004D6C39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6AC0"/>
    <w:rsid w:val="004E6CA2"/>
    <w:rsid w:val="004E743E"/>
    <w:rsid w:val="004E7A42"/>
    <w:rsid w:val="004E7B74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BCA"/>
    <w:rsid w:val="004F7D89"/>
    <w:rsid w:val="004F7F0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3272"/>
    <w:rsid w:val="0052361E"/>
    <w:rsid w:val="00524204"/>
    <w:rsid w:val="00524489"/>
    <w:rsid w:val="00524545"/>
    <w:rsid w:val="00524937"/>
    <w:rsid w:val="005255BF"/>
    <w:rsid w:val="005257DE"/>
    <w:rsid w:val="00526FFF"/>
    <w:rsid w:val="00527200"/>
    <w:rsid w:val="00527276"/>
    <w:rsid w:val="00527802"/>
    <w:rsid w:val="00530157"/>
    <w:rsid w:val="00530FEB"/>
    <w:rsid w:val="00531491"/>
    <w:rsid w:val="005315A3"/>
    <w:rsid w:val="00531EBE"/>
    <w:rsid w:val="0053217E"/>
    <w:rsid w:val="00532EE5"/>
    <w:rsid w:val="00532F8B"/>
    <w:rsid w:val="00533737"/>
    <w:rsid w:val="00533D90"/>
    <w:rsid w:val="00534F54"/>
    <w:rsid w:val="00535079"/>
    <w:rsid w:val="005352F3"/>
    <w:rsid w:val="005356A3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EC"/>
    <w:rsid w:val="00547989"/>
    <w:rsid w:val="005502E5"/>
    <w:rsid w:val="00551320"/>
    <w:rsid w:val="005518A4"/>
    <w:rsid w:val="00551AF2"/>
    <w:rsid w:val="00552768"/>
    <w:rsid w:val="00552935"/>
    <w:rsid w:val="00552A30"/>
    <w:rsid w:val="00553127"/>
    <w:rsid w:val="00553704"/>
    <w:rsid w:val="005537D5"/>
    <w:rsid w:val="00554973"/>
    <w:rsid w:val="00554BE7"/>
    <w:rsid w:val="005551FD"/>
    <w:rsid w:val="005556F9"/>
    <w:rsid w:val="00555C32"/>
    <w:rsid w:val="00556D68"/>
    <w:rsid w:val="00556FA2"/>
    <w:rsid w:val="00557173"/>
    <w:rsid w:val="005575FE"/>
    <w:rsid w:val="005576A1"/>
    <w:rsid w:val="00557A64"/>
    <w:rsid w:val="00557EF2"/>
    <w:rsid w:val="00557FD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6705C"/>
    <w:rsid w:val="005674E3"/>
    <w:rsid w:val="005700FE"/>
    <w:rsid w:val="005705CD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483"/>
    <w:rsid w:val="005765F5"/>
    <w:rsid w:val="00576D6C"/>
    <w:rsid w:val="00576DBD"/>
    <w:rsid w:val="0057790E"/>
    <w:rsid w:val="00577A2E"/>
    <w:rsid w:val="00580E48"/>
    <w:rsid w:val="00580F0A"/>
    <w:rsid w:val="00581246"/>
    <w:rsid w:val="00581CE0"/>
    <w:rsid w:val="005827CD"/>
    <w:rsid w:val="00582C3A"/>
    <w:rsid w:val="00582E1A"/>
    <w:rsid w:val="00583147"/>
    <w:rsid w:val="00584416"/>
    <w:rsid w:val="00584874"/>
    <w:rsid w:val="00584ADC"/>
    <w:rsid w:val="00584B39"/>
    <w:rsid w:val="00585028"/>
    <w:rsid w:val="005850D2"/>
    <w:rsid w:val="00585253"/>
    <w:rsid w:val="005854D1"/>
    <w:rsid w:val="005856A2"/>
    <w:rsid w:val="0058590B"/>
    <w:rsid w:val="00585DB4"/>
    <w:rsid w:val="00585F5B"/>
    <w:rsid w:val="0058620A"/>
    <w:rsid w:val="0058671A"/>
    <w:rsid w:val="00586DF9"/>
    <w:rsid w:val="00587FC0"/>
    <w:rsid w:val="005906AD"/>
    <w:rsid w:val="00590DA6"/>
    <w:rsid w:val="00590FF4"/>
    <w:rsid w:val="005913FE"/>
    <w:rsid w:val="0059158D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887"/>
    <w:rsid w:val="005A3991"/>
    <w:rsid w:val="005A57EA"/>
    <w:rsid w:val="005A5E23"/>
    <w:rsid w:val="005A7DDD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F42"/>
    <w:rsid w:val="005C28FA"/>
    <w:rsid w:val="005C3445"/>
    <w:rsid w:val="005C3F1F"/>
    <w:rsid w:val="005C40F4"/>
    <w:rsid w:val="005C43BE"/>
    <w:rsid w:val="005C44F3"/>
    <w:rsid w:val="005C4BBD"/>
    <w:rsid w:val="005C6E4A"/>
    <w:rsid w:val="005C712D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0C7F"/>
    <w:rsid w:val="005E1D5A"/>
    <w:rsid w:val="005E1FBC"/>
    <w:rsid w:val="005E234A"/>
    <w:rsid w:val="005E2867"/>
    <w:rsid w:val="005E35CC"/>
    <w:rsid w:val="005E371E"/>
    <w:rsid w:val="005E3B3F"/>
    <w:rsid w:val="005E5036"/>
    <w:rsid w:val="005E53F9"/>
    <w:rsid w:val="005E7614"/>
    <w:rsid w:val="005E775D"/>
    <w:rsid w:val="005F03DA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5B2"/>
    <w:rsid w:val="005F6B77"/>
    <w:rsid w:val="005F7487"/>
    <w:rsid w:val="005F7625"/>
    <w:rsid w:val="006002C7"/>
    <w:rsid w:val="00600CBA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0BB8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3B96"/>
    <w:rsid w:val="00634ACF"/>
    <w:rsid w:val="00635035"/>
    <w:rsid w:val="0063527D"/>
    <w:rsid w:val="0063580D"/>
    <w:rsid w:val="00635CAE"/>
    <w:rsid w:val="00637240"/>
    <w:rsid w:val="00642BAA"/>
    <w:rsid w:val="00643607"/>
    <w:rsid w:val="00643660"/>
    <w:rsid w:val="006447DC"/>
    <w:rsid w:val="00644C95"/>
    <w:rsid w:val="00645361"/>
    <w:rsid w:val="00645817"/>
    <w:rsid w:val="00646711"/>
    <w:rsid w:val="00647215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427F"/>
    <w:rsid w:val="0066732C"/>
    <w:rsid w:val="006679F5"/>
    <w:rsid w:val="00667B77"/>
    <w:rsid w:val="00667D81"/>
    <w:rsid w:val="0067013A"/>
    <w:rsid w:val="00670F07"/>
    <w:rsid w:val="006710F1"/>
    <w:rsid w:val="006716DA"/>
    <w:rsid w:val="00671804"/>
    <w:rsid w:val="00672381"/>
    <w:rsid w:val="00672893"/>
    <w:rsid w:val="006728ED"/>
    <w:rsid w:val="00672EB7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57B"/>
    <w:rsid w:val="00686612"/>
    <w:rsid w:val="0068661E"/>
    <w:rsid w:val="00687BD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562"/>
    <w:rsid w:val="00695887"/>
    <w:rsid w:val="006967ED"/>
    <w:rsid w:val="00697733"/>
    <w:rsid w:val="006A254E"/>
    <w:rsid w:val="006A2C30"/>
    <w:rsid w:val="006A2EE1"/>
    <w:rsid w:val="006A301C"/>
    <w:rsid w:val="006A307F"/>
    <w:rsid w:val="006A3E2B"/>
    <w:rsid w:val="006A3FF2"/>
    <w:rsid w:val="006A5DD8"/>
    <w:rsid w:val="006A6262"/>
    <w:rsid w:val="006A63D8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3DD9"/>
    <w:rsid w:val="006F49EF"/>
    <w:rsid w:val="006F4BE0"/>
    <w:rsid w:val="006F52E5"/>
    <w:rsid w:val="006F52FF"/>
    <w:rsid w:val="006F54E1"/>
    <w:rsid w:val="006F6066"/>
    <w:rsid w:val="006F6850"/>
    <w:rsid w:val="006F707E"/>
    <w:rsid w:val="006F7458"/>
    <w:rsid w:val="007001DC"/>
    <w:rsid w:val="007003D1"/>
    <w:rsid w:val="00701486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2A6"/>
    <w:rsid w:val="00710382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0A6D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704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2CB8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E04"/>
    <w:rsid w:val="00772F8A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D3C"/>
    <w:rsid w:val="00784EED"/>
    <w:rsid w:val="007851E8"/>
    <w:rsid w:val="00785852"/>
    <w:rsid w:val="00785900"/>
    <w:rsid w:val="00786810"/>
    <w:rsid w:val="00786958"/>
    <w:rsid w:val="00786A97"/>
    <w:rsid w:val="00786E71"/>
    <w:rsid w:val="007908F8"/>
    <w:rsid w:val="00791047"/>
    <w:rsid w:val="00791604"/>
    <w:rsid w:val="0079162F"/>
    <w:rsid w:val="00791FD6"/>
    <w:rsid w:val="00792D06"/>
    <w:rsid w:val="00793132"/>
    <w:rsid w:val="00794924"/>
    <w:rsid w:val="0079506E"/>
    <w:rsid w:val="0079648B"/>
    <w:rsid w:val="007967D1"/>
    <w:rsid w:val="007A0BC2"/>
    <w:rsid w:val="007A131B"/>
    <w:rsid w:val="007A1F44"/>
    <w:rsid w:val="007A23FF"/>
    <w:rsid w:val="007A25D6"/>
    <w:rsid w:val="007A295B"/>
    <w:rsid w:val="007A3424"/>
    <w:rsid w:val="007A35EF"/>
    <w:rsid w:val="007A43A2"/>
    <w:rsid w:val="007A4D04"/>
    <w:rsid w:val="007A4D54"/>
    <w:rsid w:val="007A59F6"/>
    <w:rsid w:val="007A6F30"/>
    <w:rsid w:val="007A7A96"/>
    <w:rsid w:val="007B03AF"/>
    <w:rsid w:val="007B10CC"/>
    <w:rsid w:val="007B1210"/>
    <w:rsid w:val="007B1543"/>
    <w:rsid w:val="007B1AC0"/>
    <w:rsid w:val="007B1B9F"/>
    <w:rsid w:val="007B25A8"/>
    <w:rsid w:val="007B270A"/>
    <w:rsid w:val="007B2D3B"/>
    <w:rsid w:val="007B3E49"/>
    <w:rsid w:val="007B52CD"/>
    <w:rsid w:val="007B6676"/>
    <w:rsid w:val="007B6AFA"/>
    <w:rsid w:val="007B7DC1"/>
    <w:rsid w:val="007B7EDB"/>
    <w:rsid w:val="007C02C8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D33"/>
    <w:rsid w:val="007D5403"/>
    <w:rsid w:val="007D5ACC"/>
    <w:rsid w:val="007D62A9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30B9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DDF"/>
    <w:rsid w:val="007F070A"/>
    <w:rsid w:val="007F0792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2A0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72E2"/>
    <w:rsid w:val="008274BF"/>
    <w:rsid w:val="00827A7E"/>
    <w:rsid w:val="00830DC3"/>
    <w:rsid w:val="00831555"/>
    <w:rsid w:val="00831F52"/>
    <w:rsid w:val="00832154"/>
    <w:rsid w:val="00832F5C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0F2"/>
    <w:rsid w:val="008469D9"/>
    <w:rsid w:val="00846DC0"/>
    <w:rsid w:val="008470A4"/>
    <w:rsid w:val="0084749C"/>
    <w:rsid w:val="008474A7"/>
    <w:rsid w:val="008506B6"/>
    <w:rsid w:val="0085083C"/>
    <w:rsid w:val="00850AE0"/>
    <w:rsid w:val="008524D2"/>
    <w:rsid w:val="00852E19"/>
    <w:rsid w:val="00853460"/>
    <w:rsid w:val="008544C5"/>
    <w:rsid w:val="008551A3"/>
    <w:rsid w:val="00856403"/>
    <w:rsid w:val="00856441"/>
    <w:rsid w:val="00856833"/>
    <w:rsid w:val="00856840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7B0"/>
    <w:rsid w:val="008769A1"/>
    <w:rsid w:val="00877049"/>
    <w:rsid w:val="00877F56"/>
    <w:rsid w:val="00880933"/>
    <w:rsid w:val="00880D53"/>
    <w:rsid w:val="00880F30"/>
    <w:rsid w:val="00881E99"/>
    <w:rsid w:val="00882238"/>
    <w:rsid w:val="008833E8"/>
    <w:rsid w:val="008840EA"/>
    <w:rsid w:val="00885E13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0F"/>
    <w:rsid w:val="00892BE5"/>
    <w:rsid w:val="0089387C"/>
    <w:rsid w:val="0089444E"/>
    <w:rsid w:val="008949DF"/>
    <w:rsid w:val="00894CBC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7B08"/>
    <w:rsid w:val="008C068D"/>
    <w:rsid w:val="008C0724"/>
    <w:rsid w:val="008C13F0"/>
    <w:rsid w:val="008C1651"/>
    <w:rsid w:val="008C1F26"/>
    <w:rsid w:val="008C1F57"/>
    <w:rsid w:val="008C2469"/>
    <w:rsid w:val="008C2A3A"/>
    <w:rsid w:val="008C2DAD"/>
    <w:rsid w:val="008C376C"/>
    <w:rsid w:val="008C47A0"/>
    <w:rsid w:val="008C4C7E"/>
    <w:rsid w:val="008C5C46"/>
    <w:rsid w:val="008C605B"/>
    <w:rsid w:val="008C6184"/>
    <w:rsid w:val="008C6865"/>
    <w:rsid w:val="008C7008"/>
    <w:rsid w:val="008C785E"/>
    <w:rsid w:val="008C7DD4"/>
    <w:rsid w:val="008D0863"/>
    <w:rsid w:val="008D0AFB"/>
    <w:rsid w:val="008D1019"/>
    <w:rsid w:val="008D1511"/>
    <w:rsid w:val="008D1F2B"/>
    <w:rsid w:val="008D27E2"/>
    <w:rsid w:val="008D32DF"/>
    <w:rsid w:val="008D35E9"/>
    <w:rsid w:val="008D3959"/>
    <w:rsid w:val="008D3966"/>
    <w:rsid w:val="008D4210"/>
    <w:rsid w:val="008D4352"/>
    <w:rsid w:val="008D5480"/>
    <w:rsid w:val="008D5A60"/>
    <w:rsid w:val="008D60BC"/>
    <w:rsid w:val="008D6B0C"/>
    <w:rsid w:val="008D6D7B"/>
    <w:rsid w:val="008D7D04"/>
    <w:rsid w:val="008D7EB7"/>
    <w:rsid w:val="008E003D"/>
    <w:rsid w:val="008E0430"/>
    <w:rsid w:val="008E0EB8"/>
    <w:rsid w:val="008E10A6"/>
    <w:rsid w:val="008E1271"/>
    <w:rsid w:val="008E1A5B"/>
    <w:rsid w:val="008E2251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2F9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0760"/>
    <w:rsid w:val="00903802"/>
    <w:rsid w:val="00904640"/>
    <w:rsid w:val="00904748"/>
    <w:rsid w:val="00904B8E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33A6"/>
    <w:rsid w:val="00913612"/>
    <w:rsid w:val="0091366A"/>
    <w:rsid w:val="00913824"/>
    <w:rsid w:val="00915365"/>
    <w:rsid w:val="00915757"/>
    <w:rsid w:val="009159B3"/>
    <w:rsid w:val="00915FC5"/>
    <w:rsid w:val="0091607D"/>
    <w:rsid w:val="00916181"/>
    <w:rsid w:val="00916198"/>
    <w:rsid w:val="00917D77"/>
    <w:rsid w:val="009204C5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FF8"/>
    <w:rsid w:val="00925154"/>
    <w:rsid w:val="009258AE"/>
    <w:rsid w:val="00925BA8"/>
    <w:rsid w:val="00926DA7"/>
    <w:rsid w:val="00927F41"/>
    <w:rsid w:val="00927F8B"/>
    <w:rsid w:val="0093094D"/>
    <w:rsid w:val="009312BE"/>
    <w:rsid w:val="009323B2"/>
    <w:rsid w:val="009328C7"/>
    <w:rsid w:val="009336EC"/>
    <w:rsid w:val="00933F56"/>
    <w:rsid w:val="00934A93"/>
    <w:rsid w:val="00934C13"/>
    <w:rsid w:val="0093515C"/>
    <w:rsid w:val="00935228"/>
    <w:rsid w:val="009355A2"/>
    <w:rsid w:val="00935F9E"/>
    <w:rsid w:val="00936D98"/>
    <w:rsid w:val="009378BC"/>
    <w:rsid w:val="00940324"/>
    <w:rsid w:val="00941523"/>
    <w:rsid w:val="00942C47"/>
    <w:rsid w:val="00942C80"/>
    <w:rsid w:val="00943029"/>
    <w:rsid w:val="00943197"/>
    <w:rsid w:val="00943486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05"/>
    <w:rsid w:val="0095048D"/>
    <w:rsid w:val="00950729"/>
    <w:rsid w:val="00951300"/>
    <w:rsid w:val="00951ADB"/>
    <w:rsid w:val="00951E39"/>
    <w:rsid w:val="0095380C"/>
    <w:rsid w:val="00954353"/>
    <w:rsid w:val="00954E53"/>
    <w:rsid w:val="00955985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10C"/>
    <w:rsid w:val="0096625D"/>
    <w:rsid w:val="0096648B"/>
    <w:rsid w:val="009664F5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5EA4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8AF"/>
    <w:rsid w:val="00984AED"/>
    <w:rsid w:val="00985D34"/>
    <w:rsid w:val="00985F28"/>
    <w:rsid w:val="00986149"/>
    <w:rsid w:val="00986176"/>
    <w:rsid w:val="0098686E"/>
    <w:rsid w:val="00986E7F"/>
    <w:rsid w:val="0098726C"/>
    <w:rsid w:val="00987536"/>
    <w:rsid w:val="00987DF1"/>
    <w:rsid w:val="00990BD5"/>
    <w:rsid w:val="0099155F"/>
    <w:rsid w:val="0099196F"/>
    <w:rsid w:val="00992B98"/>
    <w:rsid w:val="0099359F"/>
    <w:rsid w:val="00994871"/>
    <w:rsid w:val="00994CB8"/>
    <w:rsid w:val="00994E08"/>
    <w:rsid w:val="00994E53"/>
    <w:rsid w:val="009951F9"/>
    <w:rsid w:val="00995768"/>
    <w:rsid w:val="00995C95"/>
    <w:rsid w:val="00995E85"/>
    <w:rsid w:val="009961F6"/>
    <w:rsid w:val="00996468"/>
    <w:rsid w:val="00996876"/>
    <w:rsid w:val="00996BAC"/>
    <w:rsid w:val="00996FFA"/>
    <w:rsid w:val="0099723D"/>
    <w:rsid w:val="00997262"/>
    <w:rsid w:val="009973F1"/>
    <w:rsid w:val="009973F3"/>
    <w:rsid w:val="009A010D"/>
    <w:rsid w:val="009A0C6F"/>
    <w:rsid w:val="009A14EF"/>
    <w:rsid w:val="009A1729"/>
    <w:rsid w:val="009A17DA"/>
    <w:rsid w:val="009A2DF9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5C8"/>
    <w:rsid w:val="009B1EF9"/>
    <w:rsid w:val="009B24E0"/>
    <w:rsid w:val="009B26A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057"/>
    <w:rsid w:val="009D7580"/>
    <w:rsid w:val="009E058F"/>
    <w:rsid w:val="009E0A9E"/>
    <w:rsid w:val="009E0F49"/>
    <w:rsid w:val="009E19A2"/>
    <w:rsid w:val="009E3AFD"/>
    <w:rsid w:val="009E3CDD"/>
    <w:rsid w:val="009E3DB5"/>
    <w:rsid w:val="009E4546"/>
    <w:rsid w:val="009E4A12"/>
    <w:rsid w:val="009E4AC4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29"/>
    <w:rsid w:val="009F4DA4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145"/>
    <w:rsid w:val="00A165BF"/>
    <w:rsid w:val="00A16E83"/>
    <w:rsid w:val="00A172E8"/>
    <w:rsid w:val="00A179FF"/>
    <w:rsid w:val="00A2009D"/>
    <w:rsid w:val="00A205C9"/>
    <w:rsid w:val="00A213FC"/>
    <w:rsid w:val="00A21A36"/>
    <w:rsid w:val="00A21DF7"/>
    <w:rsid w:val="00A22401"/>
    <w:rsid w:val="00A2275C"/>
    <w:rsid w:val="00A22A44"/>
    <w:rsid w:val="00A23C0B"/>
    <w:rsid w:val="00A23F8E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FE7"/>
    <w:rsid w:val="00A40522"/>
    <w:rsid w:val="00A41278"/>
    <w:rsid w:val="00A42318"/>
    <w:rsid w:val="00A428FB"/>
    <w:rsid w:val="00A4376F"/>
    <w:rsid w:val="00A43B23"/>
    <w:rsid w:val="00A43FD0"/>
    <w:rsid w:val="00A44919"/>
    <w:rsid w:val="00A44BB5"/>
    <w:rsid w:val="00A4549F"/>
    <w:rsid w:val="00A456D2"/>
    <w:rsid w:val="00A45B9B"/>
    <w:rsid w:val="00A45C93"/>
    <w:rsid w:val="00A460BF"/>
    <w:rsid w:val="00A462FE"/>
    <w:rsid w:val="00A46C98"/>
    <w:rsid w:val="00A46EFA"/>
    <w:rsid w:val="00A4739F"/>
    <w:rsid w:val="00A4787E"/>
    <w:rsid w:val="00A501C9"/>
    <w:rsid w:val="00A50506"/>
    <w:rsid w:val="00A50F0F"/>
    <w:rsid w:val="00A516A3"/>
    <w:rsid w:val="00A52A3E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544"/>
    <w:rsid w:val="00A67678"/>
    <w:rsid w:val="00A67E47"/>
    <w:rsid w:val="00A7000A"/>
    <w:rsid w:val="00A7075B"/>
    <w:rsid w:val="00A708D3"/>
    <w:rsid w:val="00A71629"/>
    <w:rsid w:val="00A71CE6"/>
    <w:rsid w:val="00A71D23"/>
    <w:rsid w:val="00A730E7"/>
    <w:rsid w:val="00A73323"/>
    <w:rsid w:val="00A7333A"/>
    <w:rsid w:val="00A736B2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4ADB"/>
    <w:rsid w:val="00A95C8A"/>
    <w:rsid w:val="00A963C7"/>
    <w:rsid w:val="00A96C23"/>
    <w:rsid w:val="00AA02C3"/>
    <w:rsid w:val="00AA080D"/>
    <w:rsid w:val="00AA0BF5"/>
    <w:rsid w:val="00AA1626"/>
    <w:rsid w:val="00AA1C25"/>
    <w:rsid w:val="00AA1C7A"/>
    <w:rsid w:val="00AA2133"/>
    <w:rsid w:val="00AA34F0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0CE3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9AE"/>
    <w:rsid w:val="00AC209E"/>
    <w:rsid w:val="00AC2667"/>
    <w:rsid w:val="00AC278E"/>
    <w:rsid w:val="00AC3E6C"/>
    <w:rsid w:val="00AC4E94"/>
    <w:rsid w:val="00AC5636"/>
    <w:rsid w:val="00AC5ABA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59D"/>
    <w:rsid w:val="00AE4B4A"/>
    <w:rsid w:val="00AE4DDA"/>
    <w:rsid w:val="00AE59EC"/>
    <w:rsid w:val="00AE67B3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24C7"/>
    <w:rsid w:val="00AF25D5"/>
    <w:rsid w:val="00AF3DBB"/>
    <w:rsid w:val="00AF4B8D"/>
    <w:rsid w:val="00AF5021"/>
    <w:rsid w:val="00AF5194"/>
    <w:rsid w:val="00AF53EF"/>
    <w:rsid w:val="00AF6B3E"/>
    <w:rsid w:val="00AF73C3"/>
    <w:rsid w:val="00AF73DB"/>
    <w:rsid w:val="00AF74C2"/>
    <w:rsid w:val="00AF795C"/>
    <w:rsid w:val="00AF7E2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D88"/>
    <w:rsid w:val="00B07150"/>
    <w:rsid w:val="00B07821"/>
    <w:rsid w:val="00B1055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73D"/>
    <w:rsid w:val="00B2223A"/>
    <w:rsid w:val="00B22743"/>
    <w:rsid w:val="00B22837"/>
    <w:rsid w:val="00B22C0D"/>
    <w:rsid w:val="00B22FB9"/>
    <w:rsid w:val="00B2334E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A15"/>
    <w:rsid w:val="00B505C1"/>
    <w:rsid w:val="00B506AC"/>
    <w:rsid w:val="00B51130"/>
    <w:rsid w:val="00B5115A"/>
    <w:rsid w:val="00B51542"/>
    <w:rsid w:val="00B51D1D"/>
    <w:rsid w:val="00B525E5"/>
    <w:rsid w:val="00B5310E"/>
    <w:rsid w:val="00B5321B"/>
    <w:rsid w:val="00B533D9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0550"/>
    <w:rsid w:val="00B60F14"/>
    <w:rsid w:val="00B6186B"/>
    <w:rsid w:val="00B61BE2"/>
    <w:rsid w:val="00B6266F"/>
    <w:rsid w:val="00B62907"/>
    <w:rsid w:val="00B62955"/>
    <w:rsid w:val="00B62E0B"/>
    <w:rsid w:val="00B63C32"/>
    <w:rsid w:val="00B64434"/>
    <w:rsid w:val="00B656BE"/>
    <w:rsid w:val="00B657E1"/>
    <w:rsid w:val="00B659C5"/>
    <w:rsid w:val="00B66559"/>
    <w:rsid w:val="00B66B63"/>
    <w:rsid w:val="00B70D58"/>
    <w:rsid w:val="00B70E15"/>
    <w:rsid w:val="00B711CE"/>
    <w:rsid w:val="00B71CA8"/>
    <w:rsid w:val="00B71DC8"/>
    <w:rsid w:val="00B73A6A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18F4"/>
    <w:rsid w:val="00B81BC9"/>
    <w:rsid w:val="00B8222F"/>
    <w:rsid w:val="00B8258F"/>
    <w:rsid w:val="00B82615"/>
    <w:rsid w:val="00B829BE"/>
    <w:rsid w:val="00B82CF3"/>
    <w:rsid w:val="00B83444"/>
    <w:rsid w:val="00B836ED"/>
    <w:rsid w:val="00B8373A"/>
    <w:rsid w:val="00B84425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455D"/>
    <w:rsid w:val="00B94E17"/>
    <w:rsid w:val="00B957FE"/>
    <w:rsid w:val="00B958CD"/>
    <w:rsid w:val="00B95AF4"/>
    <w:rsid w:val="00B95D91"/>
    <w:rsid w:val="00B95F02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1379"/>
    <w:rsid w:val="00BA2FEF"/>
    <w:rsid w:val="00BA4D24"/>
    <w:rsid w:val="00BA5E62"/>
    <w:rsid w:val="00BA6425"/>
    <w:rsid w:val="00BA66A2"/>
    <w:rsid w:val="00BA7E4E"/>
    <w:rsid w:val="00BA7E92"/>
    <w:rsid w:val="00BB001A"/>
    <w:rsid w:val="00BB0149"/>
    <w:rsid w:val="00BB12E2"/>
    <w:rsid w:val="00BB1548"/>
    <w:rsid w:val="00BB18A9"/>
    <w:rsid w:val="00BB1CE7"/>
    <w:rsid w:val="00BB2FD3"/>
    <w:rsid w:val="00BB2FDF"/>
    <w:rsid w:val="00BB2FFF"/>
    <w:rsid w:val="00BB4C55"/>
    <w:rsid w:val="00BB5FCB"/>
    <w:rsid w:val="00BB604B"/>
    <w:rsid w:val="00BB7BCC"/>
    <w:rsid w:val="00BB7EBE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C5"/>
    <w:rsid w:val="00BC6164"/>
    <w:rsid w:val="00BC6361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9CE"/>
    <w:rsid w:val="00BF27FB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09D4"/>
    <w:rsid w:val="00C01671"/>
    <w:rsid w:val="00C02419"/>
    <w:rsid w:val="00C02766"/>
    <w:rsid w:val="00C02F76"/>
    <w:rsid w:val="00C03231"/>
    <w:rsid w:val="00C03B3D"/>
    <w:rsid w:val="00C03EE8"/>
    <w:rsid w:val="00C049A2"/>
    <w:rsid w:val="00C04AAF"/>
    <w:rsid w:val="00C05356"/>
    <w:rsid w:val="00C053EA"/>
    <w:rsid w:val="00C05434"/>
    <w:rsid w:val="00C054F0"/>
    <w:rsid w:val="00C05AD9"/>
    <w:rsid w:val="00C05BEC"/>
    <w:rsid w:val="00C0689C"/>
    <w:rsid w:val="00C06E7D"/>
    <w:rsid w:val="00C07738"/>
    <w:rsid w:val="00C0780B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20A00"/>
    <w:rsid w:val="00C21673"/>
    <w:rsid w:val="00C21C7A"/>
    <w:rsid w:val="00C23130"/>
    <w:rsid w:val="00C23D32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E58"/>
    <w:rsid w:val="00C312BD"/>
    <w:rsid w:val="00C32045"/>
    <w:rsid w:val="00C32217"/>
    <w:rsid w:val="00C32A49"/>
    <w:rsid w:val="00C3400F"/>
    <w:rsid w:val="00C344A0"/>
    <w:rsid w:val="00C346D0"/>
    <w:rsid w:val="00C34B64"/>
    <w:rsid w:val="00C34C36"/>
    <w:rsid w:val="00C34C82"/>
    <w:rsid w:val="00C352B3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4F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4E0"/>
    <w:rsid w:val="00C67719"/>
    <w:rsid w:val="00C67EAB"/>
    <w:rsid w:val="00C70DFF"/>
    <w:rsid w:val="00C71DB5"/>
    <w:rsid w:val="00C726D0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32DC"/>
    <w:rsid w:val="00C8377F"/>
    <w:rsid w:val="00C83D54"/>
    <w:rsid w:val="00C852A9"/>
    <w:rsid w:val="00C8646D"/>
    <w:rsid w:val="00C864DD"/>
    <w:rsid w:val="00C876BC"/>
    <w:rsid w:val="00C90C15"/>
    <w:rsid w:val="00C90D90"/>
    <w:rsid w:val="00C91DE3"/>
    <w:rsid w:val="00C92127"/>
    <w:rsid w:val="00C924A5"/>
    <w:rsid w:val="00C92C7F"/>
    <w:rsid w:val="00C9369D"/>
    <w:rsid w:val="00C9383D"/>
    <w:rsid w:val="00C944FA"/>
    <w:rsid w:val="00C95854"/>
    <w:rsid w:val="00C959FD"/>
    <w:rsid w:val="00C95B84"/>
    <w:rsid w:val="00C95D24"/>
    <w:rsid w:val="00C95EFF"/>
    <w:rsid w:val="00C96228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A785F"/>
    <w:rsid w:val="00CA7965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4FBF"/>
    <w:rsid w:val="00CC50D9"/>
    <w:rsid w:val="00CC70D9"/>
    <w:rsid w:val="00CC737C"/>
    <w:rsid w:val="00CC737E"/>
    <w:rsid w:val="00CD087D"/>
    <w:rsid w:val="00CD0F5D"/>
    <w:rsid w:val="00CD1C0B"/>
    <w:rsid w:val="00CD239A"/>
    <w:rsid w:val="00CD252E"/>
    <w:rsid w:val="00CD3198"/>
    <w:rsid w:val="00CD349B"/>
    <w:rsid w:val="00CD469A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109"/>
    <w:rsid w:val="00CE1FC5"/>
    <w:rsid w:val="00CE38D8"/>
    <w:rsid w:val="00CE46E5"/>
    <w:rsid w:val="00CE485A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4260"/>
    <w:rsid w:val="00CF5239"/>
    <w:rsid w:val="00CF5263"/>
    <w:rsid w:val="00CF5418"/>
    <w:rsid w:val="00CF5E61"/>
    <w:rsid w:val="00CF60B5"/>
    <w:rsid w:val="00CF740C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787"/>
    <w:rsid w:val="00D05EA9"/>
    <w:rsid w:val="00D071F8"/>
    <w:rsid w:val="00D07252"/>
    <w:rsid w:val="00D072FF"/>
    <w:rsid w:val="00D074F4"/>
    <w:rsid w:val="00D07A40"/>
    <w:rsid w:val="00D07CE1"/>
    <w:rsid w:val="00D1026A"/>
    <w:rsid w:val="00D10716"/>
    <w:rsid w:val="00D107CF"/>
    <w:rsid w:val="00D10E56"/>
    <w:rsid w:val="00D11B0B"/>
    <w:rsid w:val="00D12075"/>
    <w:rsid w:val="00D12281"/>
    <w:rsid w:val="00D12293"/>
    <w:rsid w:val="00D1353A"/>
    <w:rsid w:val="00D13A98"/>
    <w:rsid w:val="00D13AAE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2212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4E28"/>
    <w:rsid w:val="00D35678"/>
    <w:rsid w:val="00D36015"/>
    <w:rsid w:val="00D36234"/>
    <w:rsid w:val="00D36371"/>
    <w:rsid w:val="00D3643C"/>
    <w:rsid w:val="00D41005"/>
    <w:rsid w:val="00D4136F"/>
    <w:rsid w:val="00D41CC4"/>
    <w:rsid w:val="00D42566"/>
    <w:rsid w:val="00D42C77"/>
    <w:rsid w:val="00D437D8"/>
    <w:rsid w:val="00D44994"/>
    <w:rsid w:val="00D45C8D"/>
    <w:rsid w:val="00D45DF3"/>
    <w:rsid w:val="00D46174"/>
    <w:rsid w:val="00D47636"/>
    <w:rsid w:val="00D47DD0"/>
    <w:rsid w:val="00D50183"/>
    <w:rsid w:val="00D51D12"/>
    <w:rsid w:val="00D51EED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E7A"/>
    <w:rsid w:val="00D72104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461"/>
    <w:rsid w:val="00D81792"/>
    <w:rsid w:val="00D819B1"/>
    <w:rsid w:val="00D81BA1"/>
    <w:rsid w:val="00D82494"/>
    <w:rsid w:val="00D82ECC"/>
    <w:rsid w:val="00D83898"/>
    <w:rsid w:val="00D83AE9"/>
    <w:rsid w:val="00D83F48"/>
    <w:rsid w:val="00D84266"/>
    <w:rsid w:val="00D84C46"/>
    <w:rsid w:val="00D857B8"/>
    <w:rsid w:val="00D85D1F"/>
    <w:rsid w:val="00D8626B"/>
    <w:rsid w:val="00D87175"/>
    <w:rsid w:val="00D87ABF"/>
    <w:rsid w:val="00D87BF8"/>
    <w:rsid w:val="00D87C75"/>
    <w:rsid w:val="00D87F59"/>
    <w:rsid w:val="00D90CD3"/>
    <w:rsid w:val="00D90E2C"/>
    <w:rsid w:val="00D919E6"/>
    <w:rsid w:val="00D91BE1"/>
    <w:rsid w:val="00D92B24"/>
    <w:rsid w:val="00D92C29"/>
    <w:rsid w:val="00D936E2"/>
    <w:rsid w:val="00D93E49"/>
    <w:rsid w:val="00D9488B"/>
    <w:rsid w:val="00D94DF1"/>
    <w:rsid w:val="00D94DFD"/>
    <w:rsid w:val="00D9503C"/>
    <w:rsid w:val="00D95104"/>
    <w:rsid w:val="00D95600"/>
    <w:rsid w:val="00D95900"/>
    <w:rsid w:val="00D9683C"/>
    <w:rsid w:val="00D96D48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9E"/>
    <w:rsid w:val="00DA2ED7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151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3FE2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6E64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168"/>
    <w:rsid w:val="00DF2D2C"/>
    <w:rsid w:val="00DF4572"/>
    <w:rsid w:val="00DF4658"/>
    <w:rsid w:val="00DF46D6"/>
    <w:rsid w:val="00DF498C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DAA"/>
    <w:rsid w:val="00E023E5"/>
    <w:rsid w:val="00E02432"/>
    <w:rsid w:val="00E0337E"/>
    <w:rsid w:val="00E037CC"/>
    <w:rsid w:val="00E04022"/>
    <w:rsid w:val="00E04DC9"/>
    <w:rsid w:val="00E06528"/>
    <w:rsid w:val="00E066DB"/>
    <w:rsid w:val="00E06BC9"/>
    <w:rsid w:val="00E07220"/>
    <w:rsid w:val="00E0728F"/>
    <w:rsid w:val="00E0749C"/>
    <w:rsid w:val="00E0755C"/>
    <w:rsid w:val="00E07679"/>
    <w:rsid w:val="00E076D3"/>
    <w:rsid w:val="00E112CA"/>
    <w:rsid w:val="00E11548"/>
    <w:rsid w:val="00E13D40"/>
    <w:rsid w:val="00E14A7E"/>
    <w:rsid w:val="00E14FDA"/>
    <w:rsid w:val="00E151E1"/>
    <w:rsid w:val="00E15AB0"/>
    <w:rsid w:val="00E16766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AC0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6CA0"/>
    <w:rsid w:val="00E37DDE"/>
    <w:rsid w:val="00E40949"/>
    <w:rsid w:val="00E40C38"/>
    <w:rsid w:val="00E42428"/>
    <w:rsid w:val="00E429ED"/>
    <w:rsid w:val="00E43F37"/>
    <w:rsid w:val="00E441E6"/>
    <w:rsid w:val="00E446A7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7050"/>
    <w:rsid w:val="00E5733D"/>
    <w:rsid w:val="00E57613"/>
    <w:rsid w:val="00E57B3F"/>
    <w:rsid w:val="00E57EAC"/>
    <w:rsid w:val="00E604EF"/>
    <w:rsid w:val="00E61402"/>
    <w:rsid w:val="00E61CC0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7E4"/>
    <w:rsid w:val="00E759A7"/>
    <w:rsid w:val="00E75EBA"/>
    <w:rsid w:val="00E763B4"/>
    <w:rsid w:val="00E77530"/>
    <w:rsid w:val="00E77848"/>
    <w:rsid w:val="00E779B3"/>
    <w:rsid w:val="00E804D2"/>
    <w:rsid w:val="00E80514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4E5E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5DC2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104F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0D61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9B0"/>
    <w:rsid w:val="00ED5F9D"/>
    <w:rsid w:val="00ED5FE4"/>
    <w:rsid w:val="00ED67C3"/>
    <w:rsid w:val="00ED6FAD"/>
    <w:rsid w:val="00ED71C5"/>
    <w:rsid w:val="00ED7B18"/>
    <w:rsid w:val="00EE0114"/>
    <w:rsid w:val="00EE0CBF"/>
    <w:rsid w:val="00EE16FA"/>
    <w:rsid w:val="00EE1762"/>
    <w:rsid w:val="00EE18B9"/>
    <w:rsid w:val="00EE2304"/>
    <w:rsid w:val="00EE283A"/>
    <w:rsid w:val="00EE32CE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1250"/>
    <w:rsid w:val="00EF1BFD"/>
    <w:rsid w:val="00EF1F9C"/>
    <w:rsid w:val="00EF21E0"/>
    <w:rsid w:val="00EF25C1"/>
    <w:rsid w:val="00EF4366"/>
    <w:rsid w:val="00EF4CD6"/>
    <w:rsid w:val="00EF55A0"/>
    <w:rsid w:val="00EF5B69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2651"/>
    <w:rsid w:val="00F027BA"/>
    <w:rsid w:val="00F03E79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8D4"/>
    <w:rsid w:val="00F21E7A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125E"/>
    <w:rsid w:val="00F317AE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7AF"/>
    <w:rsid w:val="00F36C5F"/>
    <w:rsid w:val="00F37259"/>
    <w:rsid w:val="00F400F2"/>
    <w:rsid w:val="00F4025D"/>
    <w:rsid w:val="00F40421"/>
    <w:rsid w:val="00F405A4"/>
    <w:rsid w:val="00F406F4"/>
    <w:rsid w:val="00F41520"/>
    <w:rsid w:val="00F41F05"/>
    <w:rsid w:val="00F433BD"/>
    <w:rsid w:val="00F444ED"/>
    <w:rsid w:val="00F44EC5"/>
    <w:rsid w:val="00F470D6"/>
    <w:rsid w:val="00F47498"/>
    <w:rsid w:val="00F50EE9"/>
    <w:rsid w:val="00F512B2"/>
    <w:rsid w:val="00F5283D"/>
    <w:rsid w:val="00F52ABA"/>
    <w:rsid w:val="00F52BC7"/>
    <w:rsid w:val="00F52BE1"/>
    <w:rsid w:val="00F53BF4"/>
    <w:rsid w:val="00F541A5"/>
    <w:rsid w:val="00F54266"/>
    <w:rsid w:val="00F55043"/>
    <w:rsid w:val="00F559C5"/>
    <w:rsid w:val="00F5626D"/>
    <w:rsid w:val="00F56681"/>
    <w:rsid w:val="00F56D15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3D1"/>
    <w:rsid w:val="00F779FD"/>
    <w:rsid w:val="00F77B86"/>
    <w:rsid w:val="00F800F5"/>
    <w:rsid w:val="00F80399"/>
    <w:rsid w:val="00F80549"/>
    <w:rsid w:val="00F80767"/>
    <w:rsid w:val="00F81299"/>
    <w:rsid w:val="00F812C8"/>
    <w:rsid w:val="00F8132D"/>
    <w:rsid w:val="00F818AE"/>
    <w:rsid w:val="00F81B40"/>
    <w:rsid w:val="00F820C4"/>
    <w:rsid w:val="00F820CD"/>
    <w:rsid w:val="00F822F3"/>
    <w:rsid w:val="00F823B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900F7"/>
    <w:rsid w:val="00F9030E"/>
    <w:rsid w:val="00F90ADB"/>
    <w:rsid w:val="00F90E78"/>
    <w:rsid w:val="00F91209"/>
    <w:rsid w:val="00F9221F"/>
    <w:rsid w:val="00F928EB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71F2"/>
    <w:rsid w:val="00FA7B10"/>
    <w:rsid w:val="00FB0082"/>
    <w:rsid w:val="00FB0243"/>
    <w:rsid w:val="00FB0A0B"/>
    <w:rsid w:val="00FB0AC3"/>
    <w:rsid w:val="00FB1527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DF"/>
    <w:rsid w:val="00FB570B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608"/>
    <w:rsid w:val="00FD473E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D96"/>
    <w:rsid w:val="00FE1EAB"/>
    <w:rsid w:val="00FE23ED"/>
    <w:rsid w:val="00FE2421"/>
    <w:rsid w:val="00FE284B"/>
    <w:rsid w:val="00FE3004"/>
    <w:rsid w:val="00FE3465"/>
    <w:rsid w:val="00FE35A6"/>
    <w:rsid w:val="00FE3CC4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145F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Yunsong Yang</cp:lastModifiedBy>
  <cp:revision>8</cp:revision>
  <cp:lastPrinted>2007-06-18T22:08:00Z</cp:lastPrinted>
  <dcterms:created xsi:type="dcterms:W3CDTF">2021-08-05T21:43:00Z</dcterms:created>
  <dcterms:modified xsi:type="dcterms:W3CDTF">2021-08-05T23:13:00Z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